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4F" w:rsidRDefault="00252365" w:rsidP="002523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52365">
        <w:rPr>
          <w:rFonts w:ascii="Times New Roman" w:hAnsi="Times New Roman" w:cs="Times New Roman"/>
          <w:sz w:val="28"/>
        </w:rPr>
        <w:object w:dxaOrig="4741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46pt" o:ole="">
            <v:imagedata r:id="rId4" o:title=""/>
          </v:shape>
          <o:OLEObject Type="Embed" ProgID="AcroExch.Document.DC" ShapeID="_x0000_i1025" DrawAspect="Content" ObjectID="_1706014003" r:id="rId5"/>
        </w:object>
      </w:r>
    </w:p>
    <w:p w:rsidR="00252365" w:rsidRPr="003F1793" w:rsidRDefault="00252365" w:rsidP="003F17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1793" w:rsidRDefault="003F1793" w:rsidP="00EC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F1793">
        <w:rPr>
          <w:rFonts w:ascii="Times New Roman" w:hAnsi="Times New Roman" w:cs="Times New Roman"/>
          <w:sz w:val="28"/>
        </w:rPr>
        <w:t>Эмблема к 95-ой годовщине образования Тимашевского района</w:t>
      </w:r>
      <w:r>
        <w:rPr>
          <w:rFonts w:ascii="Times New Roman" w:hAnsi="Times New Roman" w:cs="Times New Roman"/>
          <w:sz w:val="28"/>
        </w:rPr>
        <w:t xml:space="preserve"> представляет собой композицию, состоящую из символов и изображени</w:t>
      </w:r>
      <w:r w:rsidR="00252365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, ассоциирующихся с историей Тимашевского района. </w:t>
      </w:r>
    </w:p>
    <w:p w:rsidR="003F1793" w:rsidRDefault="003F1793" w:rsidP="00EC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эмблемы изображено сердце красного цвета</w:t>
      </w:r>
      <w:r w:rsidR="00EC7159">
        <w:rPr>
          <w:rFonts w:ascii="Times New Roman" w:hAnsi="Times New Roman" w:cs="Times New Roman"/>
          <w:sz w:val="28"/>
        </w:rPr>
        <w:t xml:space="preserve">, символизирующее любовь жителей к своему району. </w:t>
      </w:r>
      <w:r w:rsidR="00B37C58">
        <w:rPr>
          <w:rFonts w:ascii="Times New Roman" w:hAnsi="Times New Roman" w:cs="Times New Roman"/>
          <w:sz w:val="28"/>
        </w:rPr>
        <w:t>В</w:t>
      </w:r>
      <w:r w:rsidR="00EC7159">
        <w:rPr>
          <w:rFonts w:ascii="Times New Roman" w:hAnsi="Times New Roman" w:cs="Times New Roman"/>
          <w:sz w:val="28"/>
        </w:rPr>
        <w:t xml:space="preserve"> сердц</w:t>
      </w:r>
      <w:r w:rsidR="00B37C58">
        <w:rPr>
          <w:rFonts w:ascii="Times New Roman" w:hAnsi="Times New Roman" w:cs="Times New Roman"/>
          <w:sz w:val="28"/>
        </w:rPr>
        <w:t>е</w:t>
      </w:r>
      <w:r w:rsidR="00EC7159">
        <w:rPr>
          <w:rFonts w:ascii="Times New Roman" w:hAnsi="Times New Roman" w:cs="Times New Roman"/>
          <w:sz w:val="28"/>
        </w:rPr>
        <w:t xml:space="preserve"> располагается надпись «95 лет». От верхней части сердца вниз полукругом изображена </w:t>
      </w:r>
      <w:r w:rsidR="00B37C58">
        <w:rPr>
          <w:rFonts w:ascii="Times New Roman" w:hAnsi="Times New Roman" w:cs="Times New Roman"/>
          <w:sz w:val="28"/>
        </w:rPr>
        <w:t xml:space="preserve">рука с </w:t>
      </w:r>
      <w:r w:rsidR="00EC7159">
        <w:rPr>
          <w:rFonts w:ascii="Times New Roman" w:hAnsi="Times New Roman" w:cs="Times New Roman"/>
          <w:sz w:val="28"/>
        </w:rPr>
        <w:t>ладонь</w:t>
      </w:r>
      <w:r w:rsidR="00B37C58">
        <w:rPr>
          <w:rFonts w:ascii="Times New Roman" w:hAnsi="Times New Roman" w:cs="Times New Roman"/>
          <w:sz w:val="28"/>
        </w:rPr>
        <w:t>ю</w:t>
      </w:r>
      <w:r w:rsidR="00EC7159">
        <w:rPr>
          <w:rFonts w:ascii="Times New Roman" w:hAnsi="Times New Roman" w:cs="Times New Roman"/>
          <w:sz w:val="28"/>
        </w:rPr>
        <w:t>, которая поддерживает сердце</w:t>
      </w:r>
      <w:r w:rsidR="00B37C58">
        <w:rPr>
          <w:rFonts w:ascii="Times New Roman" w:hAnsi="Times New Roman" w:cs="Times New Roman"/>
          <w:sz w:val="28"/>
        </w:rPr>
        <w:t>,</w:t>
      </w:r>
      <w:r w:rsidR="00EC7159">
        <w:rPr>
          <w:rFonts w:ascii="Times New Roman" w:hAnsi="Times New Roman" w:cs="Times New Roman"/>
          <w:sz w:val="28"/>
        </w:rPr>
        <w:t xml:space="preserve"> и обозначает поддержку и заботу жителей своего района. </w:t>
      </w:r>
      <w:r w:rsidR="00B37C58">
        <w:rPr>
          <w:rFonts w:ascii="Times New Roman" w:hAnsi="Times New Roman" w:cs="Times New Roman"/>
          <w:sz w:val="28"/>
        </w:rPr>
        <w:t>Рука с л</w:t>
      </w:r>
      <w:r w:rsidR="00EC7159">
        <w:rPr>
          <w:rFonts w:ascii="Times New Roman" w:hAnsi="Times New Roman" w:cs="Times New Roman"/>
          <w:sz w:val="28"/>
        </w:rPr>
        <w:t>адонь</w:t>
      </w:r>
      <w:r w:rsidR="00B37C58">
        <w:rPr>
          <w:rFonts w:ascii="Times New Roman" w:hAnsi="Times New Roman" w:cs="Times New Roman"/>
          <w:sz w:val="28"/>
        </w:rPr>
        <w:t>ю</w:t>
      </w:r>
      <w:r w:rsidR="00EC7159">
        <w:rPr>
          <w:rFonts w:ascii="Times New Roman" w:hAnsi="Times New Roman" w:cs="Times New Roman"/>
          <w:sz w:val="28"/>
        </w:rPr>
        <w:t xml:space="preserve"> </w:t>
      </w:r>
      <w:r w:rsidR="00C139B9">
        <w:rPr>
          <w:rFonts w:ascii="Times New Roman" w:hAnsi="Times New Roman" w:cs="Times New Roman"/>
          <w:sz w:val="28"/>
        </w:rPr>
        <w:t>залит</w:t>
      </w:r>
      <w:r w:rsidR="00B37C58">
        <w:rPr>
          <w:rFonts w:ascii="Times New Roman" w:hAnsi="Times New Roman" w:cs="Times New Roman"/>
          <w:sz w:val="28"/>
        </w:rPr>
        <w:t>ы</w:t>
      </w:r>
      <w:r w:rsidR="00C139B9">
        <w:rPr>
          <w:rFonts w:ascii="Times New Roman" w:hAnsi="Times New Roman" w:cs="Times New Roman"/>
          <w:sz w:val="28"/>
        </w:rPr>
        <w:t xml:space="preserve"> голубым цветом, что символизирует реки Тимашевского района. </w:t>
      </w:r>
      <w:r w:rsidR="00B37C58">
        <w:rPr>
          <w:rFonts w:ascii="Times New Roman" w:hAnsi="Times New Roman" w:cs="Times New Roman"/>
          <w:sz w:val="28"/>
        </w:rPr>
        <w:t>Н</w:t>
      </w:r>
      <w:r w:rsidR="00C139B9">
        <w:rPr>
          <w:rFonts w:ascii="Times New Roman" w:hAnsi="Times New Roman" w:cs="Times New Roman"/>
          <w:sz w:val="28"/>
        </w:rPr>
        <w:t>а голубом фоне имеется надпись белыми буквами «</w:t>
      </w:r>
      <w:r w:rsidR="00B37C58">
        <w:rPr>
          <w:rFonts w:ascii="Times New Roman" w:hAnsi="Times New Roman" w:cs="Times New Roman"/>
          <w:sz w:val="28"/>
        </w:rPr>
        <w:t xml:space="preserve">Тимашевский </w:t>
      </w:r>
      <w:r w:rsidR="00C139B9">
        <w:rPr>
          <w:rFonts w:ascii="Times New Roman" w:hAnsi="Times New Roman" w:cs="Times New Roman"/>
          <w:sz w:val="28"/>
        </w:rPr>
        <w:t xml:space="preserve">район». </w:t>
      </w:r>
    </w:p>
    <w:p w:rsidR="00252365" w:rsidRDefault="00C139B9" w:rsidP="00EC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изображения, между сердцем и ладонью изображен силуэт памятника «Мать»</w:t>
      </w:r>
      <w:r w:rsidR="00252365">
        <w:rPr>
          <w:rFonts w:ascii="Times New Roman" w:hAnsi="Times New Roman" w:cs="Times New Roman"/>
          <w:sz w:val="28"/>
        </w:rPr>
        <w:t xml:space="preserve"> желтого цвета. </w:t>
      </w:r>
      <w:r w:rsidR="0094483A">
        <w:rPr>
          <w:rFonts w:ascii="Times New Roman" w:hAnsi="Times New Roman" w:cs="Times New Roman"/>
          <w:sz w:val="28"/>
        </w:rPr>
        <w:t>М</w:t>
      </w:r>
      <w:r w:rsidR="0094483A" w:rsidRPr="0094483A">
        <w:rPr>
          <w:rFonts w:ascii="Times New Roman" w:hAnsi="Times New Roman" w:cs="Times New Roman"/>
          <w:sz w:val="28"/>
        </w:rPr>
        <w:t xml:space="preserve">онумент «Мать» занимает центральное место в Мемориальном сквере </w:t>
      </w:r>
      <w:r w:rsidR="0094483A">
        <w:rPr>
          <w:rFonts w:ascii="Times New Roman" w:hAnsi="Times New Roman" w:cs="Times New Roman"/>
          <w:sz w:val="28"/>
        </w:rPr>
        <w:t xml:space="preserve">города </w:t>
      </w:r>
      <w:r w:rsidR="0094483A" w:rsidRPr="0094483A">
        <w:rPr>
          <w:rFonts w:ascii="Times New Roman" w:hAnsi="Times New Roman" w:cs="Times New Roman"/>
          <w:sz w:val="28"/>
        </w:rPr>
        <w:t>Тимашевска</w:t>
      </w:r>
      <w:r w:rsidR="0094483A">
        <w:rPr>
          <w:rFonts w:ascii="Times New Roman" w:hAnsi="Times New Roman" w:cs="Times New Roman"/>
          <w:sz w:val="28"/>
        </w:rPr>
        <w:t xml:space="preserve">. Монумент запечатлел </w:t>
      </w:r>
      <w:proofErr w:type="spellStart"/>
      <w:r w:rsidR="0094483A" w:rsidRPr="0094483A">
        <w:rPr>
          <w:rFonts w:ascii="Times New Roman" w:hAnsi="Times New Roman" w:cs="Times New Roman"/>
          <w:sz w:val="28"/>
        </w:rPr>
        <w:t>Епистини</w:t>
      </w:r>
      <w:r w:rsidR="0094483A">
        <w:rPr>
          <w:rFonts w:ascii="Times New Roman" w:hAnsi="Times New Roman" w:cs="Times New Roman"/>
          <w:sz w:val="28"/>
        </w:rPr>
        <w:t>ю</w:t>
      </w:r>
      <w:proofErr w:type="spellEnd"/>
      <w:r w:rsidR="0094483A" w:rsidRPr="0094483A">
        <w:rPr>
          <w:rFonts w:ascii="Times New Roman" w:hAnsi="Times New Roman" w:cs="Times New Roman"/>
          <w:sz w:val="28"/>
        </w:rPr>
        <w:t xml:space="preserve"> Федоровн</w:t>
      </w:r>
      <w:r w:rsidR="0094483A">
        <w:rPr>
          <w:rFonts w:ascii="Times New Roman" w:hAnsi="Times New Roman" w:cs="Times New Roman"/>
          <w:sz w:val="28"/>
        </w:rPr>
        <w:t>у</w:t>
      </w:r>
      <w:r w:rsidR="0094483A" w:rsidRPr="0094483A">
        <w:rPr>
          <w:rFonts w:ascii="Times New Roman" w:hAnsi="Times New Roman" w:cs="Times New Roman"/>
          <w:sz w:val="28"/>
        </w:rPr>
        <w:t xml:space="preserve"> Степанов</w:t>
      </w:r>
      <w:r w:rsidR="0094483A">
        <w:rPr>
          <w:rFonts w:ascii="Times New Roman" w:hAnsi="Times New Roman" w:cs="Times New Roman"/>
          <w:sz w:val="28"/>
        </w:rPr>
        <w:t>у</w:t>
      </w:r>
      <w:r w:rsidR="0094483A" w:rsidRPr="0094483A">
        <w:rPr>
          <w:rFonts w:ascii="Times New Roman" w:hAnsi="Times New Roman" w:cs="Times New Roman"/>
          <w:sz w:val="28"/>
        </w:rPr>
        <w:t xml:space="preserve">, </w:t>
      </w:r>
      <w:r w:rsidR="0094483A">
        <w:rPr>
          <w:rFonts w:ascii="Times New Roman" w:hAnsi="Times New Roman" w:cs="Times New Roman"/>
          <w:sz w:val="28"/>
        </w:rPr>
        <w:t xml:space="preserve">сидящую на скамейке, смотрящую вдаль в ожидании своих сыновей. </w:t>
      </w:r>
      <w:proofErr w:type="spellStart"/>
      <w:r w:rsidR="0094483A">
        <w:rPr>
          <w:rFonts w:ascii="Times New Roman" w:hAnsi="Times New Roman" w:cs="Times New Roman"/>
          <w:sz w:val="28"/>
        </w:rPr>
        <w:t>Епистиния</w:t>
      </w:r>
      <w:proofErr w:type="spellEnd"/>
      <w:r w:rsidR="0094483A">
        <w:rPr>
          <w:rFonts w:ascii="Times New Roman" w:hAnsi="Times New Roman" w:cs="Times New Roman"/>
          <w:sz w:val="28"/>
        </w:rPr>
        <w:t xml:space="preserve"> Федоровна </w:t>
      </w:r>
      <w:r w:rsidR="0094483A" w:rsidRPr="0094483A">
        <w:rPr>
          <w:rFonts w:ascii="Times New Roman" w:hAnsi="Times New Roman" w:cs="Times New Roman"/>
          <w:sz w:val="28"/>
        </w:rPr>
        <w:t>потеря</w:t>
      </w:r>
      <w:r w:rsidR="0094483A">
        <w:rPr>
          <w:rFonts w:ascii="Times New Roman" w:hAnsi="Times New Roman" w:cs="Times New Roman"/>
          <w:sz w:val="28"/>
        </w:rPr>
        <w:t>л</w:t>
      </w:r>
      <w:r w:rsidR="00205D03">
        <w:rPr>
          <w:rFonts w:ascii="Times New Roman" w:hAnsi="Times New Roman" w:cs="Times New Roman"/>
          <w:sz w:val="28"/>
        </w:rPr>
        <w:t>а</w:t>
      </w:r>
      <w:r w:rsidR="0094483A">
        <w:rPr>
          <w:rFonts w:ascii="Times New Roman" w:hAnsi="Times New Roman" w:cs="Times New Roman"/>
          <w:sz w:val="28"/>
        </w:rPr>
        <w:t xml:space="preserve"> 9</w:t>
      </w:r>
      <w:r w:rsidR="0094483A" w:rsidRPr="0094483A">
        <w:rPr>
          <w:rFonts w:ascii="Times New Roman" w:hAnsi="Times New Roman" w:cs="Times New Roman"/>
          <w:sz w:val="28"/>
        </w:rPr>
        <w:t xml:space="preserve"> своих сыновей в годы Гражданской и Великой Отечественной войн.</w:t>
      </w:r>
    </w:p>
    <w:p w:rsidR="00252365" w:rsidRDefault="003808D7" w:rsidP="00EC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левой части эмблемы имеется изображение шестеренки, символизирующей принадлежность Тимашевского района к промышленно</w:t>
      </w:r>
      <w:r w:rsidR="008139E1">
        <w:rPr>
          <w:rFonts w:ascii="Times New Roman" w:hAnsi="Times New Roman" w:cs="Times New Roman"/>
          <w:sz w:val="28"/>
        </w:rPr>
        <w:t>му району</w:t>
      </w:r>
      <w:r w:rsidR="00252365">
        <w:rPr>
          <w:rFonts w:ascii="Times New Roman" w:hAnsi="Times New Roman" w:cs="Times New Roman"/>
          <w:sz w:val="28"/>
        </w:rPr>
        <w:t>, в котором развиты как промышленное производство, так и перерабатывающий кластер.</w:t>
      </w:r>
    </w:p>
    <w:p w:rsidR="00252365" w:rsidRDefault="00252365" w:rsidP="00EC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139E1">
        <w:rPr>
          <w:rFonts w:ascii="Times New Roman" w:hAnsi="Times New Roman" w:cs="Times New Roman"/>
          <w:sz w:val="28"/>
        </w:rPr>
        <w:t xml:space="preserve">права изображение колоска пшеницы, как символ </w:t>
      </w:r>
      <w:r>
        <w:rPr>
          <w:rFonts w:ascii="Times New Roman" w:hAnsi="Times New Roman" w:cs="Times New Roman"/>
          <w:sz w:val="28"/>
        </w:rPr>
        <w:t xml:space="preserve">развитого </w:t>
      </w:r>
      <w:r w:rsidR="008139E1">
        <w:rPr>
          <w:rFonts w:ascii="Times New Roman" w:hAnsi="Times New Roman" w:cs="Times New Roman"/>
          <w:sz w:val="28"/>
        </w:rPr>
        <w:t>сельско</w:t>
      </w:r>
      <w:r>
        <w:rPr>
          <w:rFonts w:ascii="Times New Roman" w:hAnsi="Times New Roman" w:cs="Times New Roman"/>
          <w:sz w:val="28"/>
        </w:rPr>
        <w:t>го хозяйства</w:t>
      </w:r>
      <w:r w:rsidR="008139E1">
        <w:rPr>
          <w:rFonts w:ascii="Times New Roman" w:hAnsi="Times New Roman" w:cs="Times New Roman"/>
          <w:sz w:val="28"/>
        </w:rPr>
        <w:t xml:space="preserve">. Шестеренка и колос желтого цвета. </w:t>
      </w:r>
    </w:p>
    <w:p w:rsidR="00C139B9" w:rsidRDefault="008139E1" w:rsidP="00EC7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верхней части между шестеренкой и колосом пшениц</w:t>
      </w:r>
      <w:r w:rsidR="00252365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изображен ор</w:t>
      </w:r>
      <w:r w:rsidR="0094483A">
        <w:rPr>
          <w:rFonts w:ascii="Times New Roman" w:hAnsi="Times New Roman" w:cs="Times New Roman"/>
          <w:sz w:val="28"/>
        </w:rPr>
        <w:t>ел</w:t>
      </w:r>
      <w:r>
        <w:rPr>
          <w:rFonts w:ascii="Times New Roman" w:hAnsi="Times New Roman" w:cs="Times New Roman"/>
          <w:sz w:val="28"/>
        </w:rPr>
        <w:t xml:space="preserve"> с шашкой в лапах, </w:t>
      </w:r>
      <w:r w:rsidR="00B37C58">
        <w:rPr>
          <w:rFonts w:ascii="Times New Roman" w:hAnsi="Times New Roman" w:cs="Times New Roman"/>
          <w:sz w:val="28"/>
        </w:rPr>
        <w:t>что</w:t>
      </w:r>
      <w:bookmarkStart w:id="0" w:name="_GoBack"/>
      <w:bookmarkEnd w:id="0"/>
      <w:r w:rsidR="003F4FBB">
        <w:rPr>
          <w:rFonts w:ascii="Times New Roman" w:hAnsi="Times New Roman" w:cs="Times New Roman"/>
          <w:sz w:val="28"/>
        </w:rPr>
        <w:t xml:space="preserve"> обозначает свободу</w:t>
      </w:r>
      <w:r>
        <w:rPr>
          <w:rFonts w:ascii="Times New Roman" w:hAnsi="Times New Roman" w:cs="Times New Roman"/>
          <w:sz w:val="28"/>
        </w:rPr>
        <w:t xml:space="preserve"> </w:t>
      </w:r>
      <w:r w:rsidR="003F4FBB">
        <w:rPr>
          <w:rFonts w:ascii="Times New Roman" w:hAnsi="Times New Roman" w:cs="Times New Roman"/>
          <w:sz w:val="28"/>
        </w:rPr>
        <w:t>жителей и принадлежность к казачеству.</w:t>
      </w:r>
    </w:p>
    <w:p w:rsidR="00EC7159" w:rsidRDefault="00EC7159" w:rsidP="003F17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159" w:rsidRPr="003F1793" w:rsidRDefault="00EC7159" w:rsidP="003F17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C7159" w:rsidRPr="003F1793" w:rsidSect="00FB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793"/>
    <w:rsid w:val="00205D03"/>
    <w:rsid w:val="00252365"/>
    <w:rsid w:val="003808D7"/>
    <w:rsid w:val="003F1793"/>
    <w:rsid w:val="003F4FBB"/>
    <w:rsid w:val="00773E18"/>
    <w:rsid w:val="008139E1"/>
    <w:rsid w:val="0094483A"/>
    <w:rsid w:val="00B37C58"/>
    <w:rsid w:val="00C139B9"/>
    <w:rsid w:val="00EC7159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5C080D-6FA7-446C-8A9F-BCEBCDC1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2022-02-10T11:07:00Z</cp:lastPrinted>
  <dcterms:created xsi:type="dcterms:W3CDTF">2022-02-06T14:35:00Z</dcterms:created>
  <dcterms:modified xsi:type="dcterms:W3CDTF">2022-02-10T13:00:00Z</dcterms:modified>
</cp:coreProperties>
</file>