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E4" w:rsidRPr="00DA78E4" w:rsidRDefault="00DA78E4">
      <w:pPr>
        <w:rPr>
          <w:rFonts w:ascii="Segoe UI" w:eastAsia="Times New Roman" w:hAnsi="Segoe UI" w:cs="Segoe UI"/>
          <w:b/>
          <w:color w:val="252525"/>
          <w:sz w:val="24"/>
          <w:szCs w:val="24"/>
          <w:lang w:eastAsia="ru-RU"/>
        </w:rPr>
      </w:pPr>
      <w:r w:rsidRPr="00DA78E4">
        <w:rPr>
          <w:rFonts w:ascii="Segoe UI" w:eastAsia="Times New Roman" w:hAnsi="Segoe UI" w:cs="Segoe UI"/>
          <w:b/>
          <w:color w:val="252525"/>
          <w:sz w:val="24"/>
          <w:szCs w:val="24"/>
          <w:lang w:eastAsia="ru-RU"/>
        </w:rPr>
        <w:t>О специально оборудованных учебных кабинетах</w:t>
      </w:r>
    </w:p>
    <w:p w:rsidR="00E86C97" w:rsidRDefault="00DA78E4">
      <w:pP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Учебны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й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кабинет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№3, расположенный на 1 </w:t>
      </w:r>
      <w:proofErr w:type="gramStart"/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этаже, 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оборудован</w:t>
      </w:r>
      <w:proofErr w:type="gramEnd"/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</w:t>
      </w:r>
      <w:r w:rsidRPr="00504ADC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техническими средствами обучения коллективного и индивидуального пользования, в том числе для детей-инвалидов и детей с ОВЗ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: мобильный компьютерный класс, переносные лаборатории  </w:t>
      </w:r>
      <w:r>
        <w:rPr>
          <w:rFonts w:ascii="Segoe UI" w:hAnsi="Segoe UI" w:cs="Segoe UI"/>
          <w:color w:val="252525"/>
          <w:shd w:val="clear" w:color="auto" w:fill="FFFFFF"/>
        </w:rPr>
        <w:t xml:space="preserve"> </w:t>
      </w:r>
      <w:r>
        <w:rPr>
          <w:rFonts w:ascii="Segoe UI" w:hAnsi="Segoe UI" w:cs="Segoe UI"/>
          <w:color w:val="252525"/>
          <w:shd w:val="clear" w:color="auto" w:fill="FFFFFF"/>
        </w:rPr>
        <w:t xml:space="preserve"> применяются </w:t>
      </w:r>
      <w:r>
        <w:rPr>
          <w:rFonts w:ascii="Segoe UI" w:hAnsi="Segoe UI" w:cs="Segoe UI"/>
          <w:color w:val="252525"/>
          <w:shd w:val="clear" w:color="auto" w:fill="FFFFFF"/>
        </w:rPr>
        <w:t xml:space="preserve"> </w:t>
      </w:r>
      <w:r>
        <w:rPr>
          <w:rFonts w:ascii="Segoe UI" w:hAnsi="Segoe UI" w:cs="Segoe UI"/>
          <w:color w:val="252525"/>
          <w:shd w:val="clear" w:color="auto" w:fill="FFFFFF"/>
        </w:rPr>
        <w:t xml:space="preserve"> для повышения уровня восприятия учебной информации обучающимися с различными нарушениями. 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A78E4" w:rsidRDefault="00DA78E4">
      <w:r>
        <w:rPr>
          <w:rFonts w:ascii="Segoe UI" w:hAnsi="Segoe UI" w:cs="Segoe UI"/>
          <w:color w:val="252525"/>
          <w:shd w:val="clear" w:color="auto" w:fill="FFFFFF"/>
        </w:rPr>
        <w:t xml:space="preserve"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</w:t>
      </w:r>
      <w:proofErr w:type="gramStart"/>
      <w:r>
        <w:rPr>
          <w:rFonts w:ascii="Segoe UI" w:hAnsi="Segoe UI" w:cs="Segoe UI"/>
          <w:color w:val="252525"/>
          <w:shd w:val="clear" w:color="auto" w:fill="FFFFFF"/>
        </w:rPr>
        <w:t>необходимости  проводится</w:t>
      </w:r>
      <w:proofErr w:type="gramEnd"/>
      <w:r>
        <w:rPr>
          <w:rFonts w:ascii="Segoe UI" w:hAnsi="Segoe UI" w:cs="Segoe UI"/>
          <w:color w:val="252525"/>
          <w:shd w:val="clear" w:color="auto" w:fill="FFFFFF"/>
        </w:rPr>
        <w:t xml:space="preserve"> подбор и разработка учебных материалов в печатных и электронных формах, адаптированных к ограничениям их здоровья.</w:t>
      </w:r>
    </w:p>
    <w:sectPr w:rsidR="00DA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3B"/>
    <w:rsid w:val="002D2C3B"/>
    <w:rsid w:val="00DA78E4"/>
    <w:rsid w:val="00E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262B5-76C1-4834-8575-0BF3E43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2022-06-29T06:26:00Z</dcterms:created>
  <dcterms:modified xsi:type="dcterms:W3CDTF">2022-06-29T06:30:00Z</dcterms:modified>
</cp:coreProperties>
</file>