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060" w:rsidRDefault="00864811">
      <w:pPr>
        <w:pStyle w:val="30"/>
        <w:shd w:val="clear" w:color="auto" w:fill="auto"/>
        <w:ind w:left="3180"/>
      </w:pPr>
      <w:r>
        <w:rPr>
          <w:rStyle w:val="31"/>
        </w:rPr>
        <w:t>Видеокассеты</w:t>
      </w:r>
    </w:p>
    <w:p w:rsidR="003D7060" w:rsidRDefault="00864811">
      <w:pPr>
        <w:pStyle w:val="40"/>
        <w:shd w:val="clear" w:color="auto" w:fill="auto"/>
        <w:ind w:left="20"/>
      </w:pPr>
      <w:r>
        <w:rPr>
          <w:rStyle w:val="41"/>
        </w:rPr>
        <w:t>1.1</w:t>
      </w:r>
      <w:r>
        <w:t xml:space="preserve"> мировая война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75"/>
        </w:tabs>
        <w:ind w:left="20"/>
      </w:pPr>
      <w:r>
        <w:t>Великая Отечественная война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61"/>
        </w:tabs>
        <w:ind w:left="20"/>
      </w:pPr>
      <w:r>
        <w:t>Древний Рим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66"/>
        </w:tabs>
        <w:ind w:left="20"/>
      </w:pPr>
      <w:r>
        <w:t>Древний Египет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51"/>
        </w:tabs>
        <w:ind w:left="20"/>
      </w:pPr>
      <w:r>
        <w:t>Древний мир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80"/>
        </w:tabs>
        <w:ind w:left="20"/>
      </w:pPr>
      <w:r>
        <w:t>Открытие Москвы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70"/>
        </w:tabs>
        <w:ind w:left="20"/>
      </w:pPr>
      <w:r>
        <w:t>Александр Суворов</w:t>
      </w:r>
    </w:p>
    <w:p w:rsidR="003D7060" w:rsidRDefault="00864811">
      <w:pPr>
        <w:pStyle w:val="40"/>
        <w:numPr>
          <w:ilvl w:val="0"/>
          <w:numId w:val="1"/>
        </w:numPr>
        <w:shd w:val="clear" w:color="auto" w:fill="auto"/>
        <w:tabs>
          <w:tab w:val="left" w:pos="366"/>
        </w:tabs>
        <w:spacing w:after="776"/>
        <w:ind w:left="20"/>
      </w:pPr>
      <w:r>
        <w:t>Две революции.</w:t>
      </w:r>
      <w:r>
        <w:rPr>
          <w:rStyle w:val="4105pt"/>
        </w:rPr>
        <w:t xml:space="preserve"> 1917г.</w:t>
      </w:r>
    </w:p>
    <w:p w:rsidR="003D7060" w:rsidRDefault="00864811">
      <w:pPr>
        <w:pStyle w:val="30"/>
        <w:shd w:val="clear" w:color="auto" w:fill="auto"/>
        <w:spacing w:line="389" w:lineRule="exact"/>
        <w:ind w:left="3440"/>
      </w:pPr>
      <w:r>
        <w:rPr>
          <w:rStyle w:val="31"/>
          <w:lang w:val="en-US"/>
        </w:rPr>
        <w:t>DVD</w:t>
      </w:r>
      <w:r>
        <w:rPr>
          <w:rStyle w:val="31"/>
        </w:rPr>
        <w:t>-диски</w:t>
      </w:r>
    </w:p>
    <w:p w:rsidR="003D7060" w:rsidRDefault="00864811">
      <w:pPr>
        <w:pStyle w:val="40"/>
        <w:numPr>
          <w:ilvl w:val="1"/>
          <w:numId w:val="1"/>
        </w:numPr>
        <w:shd w:val="clear" w:color="auto" w:fill="auto"/>
        <w:tabs>
          <w:tab w:val="left" w:pos="366"/>
        </w:tabs>
        <w:spacing w:line="389" w:lineRule="exact"/>
        <w:ind w:left="20"/>
      </w:pPr>
      <w:r>
        <w:t>История России</w:t>
      </w:r>
    </w:p>
    <w:p w:rsidR="003D7060" w:rsidRDefault="00864811">
      <w:pPr>
        <w:pStyle w:val="40"/>
        <w:numPr>
          <w:ilvl w:val="1"/>
          <w:numId w:val="1"/>
        </w:numPr>
        <w:shd w:val="clear" w:color="auto" w:fill="auto"/>
        <w:tabs>
          <w:tab w:val="left" w:pos="380"/>
        </w:tabs>
        <w:spacing w:line="389" w:lineRule="exact"/>
        <w:ind w:left="20"/>
      </w:pPr>
      <w:r>
        <w:t>Разрушение Трои. Приключения Одиссея</w:t>
      </w:r>
    </w:p>
    <w:p w:rsidR="006868B8" w:rsidRDefault="00864811" w:rsidP="006868B8">
      <w:pPr>
        <w:pStyle w:val="40"/>
        <w:numPr>
          <w:ilvl w:val="1"/>
          <w:numId w:val="1"/>
        </w:numPr>
        <w:shd w:val="clear" w:color="auto" w:fill="auto"/>
        <w:tabs>
          <w:tab w:val="left" w:pos="390"/>
        </w:tabs>
        <w:spacing w:after="784" w:line="389" w:lineRule="exact"/>
        <w:ind w:left="20"/>
      </w:pPr>
      <w:r>
        <w:t>Цивилизация Древнего Вос</w:t>
      </w:r>
      <w:r w:rsidR="006868B8">
        <w:t>тока</w:t>
      </w:r>
    </w:p>
    <w:p w:rsidR="003D7060" w:rsidRPr="006868B8" w:rsidRDefault="006868B8" w:rsidP="006868B8">
      <w:pPr>
        <w:pStyle w:val="40"/>
        <w:shd w:val="clear" w:color="auto" w:fill="auto"/>
        <w:tabs>
          <w:tab w:val="left" w:pos="390"/>
        </w:tabs>
        <w:spacing w:after="784" w:line="389" w:lineRule="exact"/>
        <w:ind w:left="20"/>
        <w:jc w:val="center"/>
      </w:pPr>
      <w:r>
        <w:rPr>
          <w:lang w:val="en-US"/>
        </w:rPr>
        <w:t>CD</w:t>
      </w:r>
      <w:r>
        <w:t>-диски:</w:t>
      </w:r>
    </w:p>
    <w:p w:rsidR="003D70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66"/>
        </w:tabs>
        <w:ind w:left="20"/>
      </w:pPr>
      <w:r>
        <w:t>Обществознание. 8-11 кл.</w:t>
      </w:r>
    </w:p>
    <w:p w:rsidR="003D70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75"/>
        </w:tabs>
        <w:ind w:left="20"/>
      </w:pPr>
      <w:r>
        <w:t>Обществознание. Практикум</w:t>
      </w:r>
    </w:p>
    <w:p w:rsidR="003D70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66"/>
        </w:tabs>
        <w:ind w:left="20"/>
      </w:pPr>
      <w:r>
        <w:t>Династия Романовых</w:t>
      </w:r>
    </w:p>
    <w:p w:rsidR="003D70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70"/>
        </w:tabs>
        <w:ind w:left="20"/>
      </w:pPr>
      <w:r>
        <w:t>Обществознание: шпаргалки</w:t>
      </w:r>
    </w:p>
    <w:p w:rsidR="003D70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90"/>
        </w:tabs>
        <w:ind w:left="20"/>
      </w:pPr>
      <w:r>
        <w:t>История России для поступающих в вузы</w:t>
      </w:r>
    </w:p>
    <w:p w:rsidR="003D7060" w:rsidRDefault="00864811">
      <w:pPr>
        <w:pStyle w:val="30"/>
        <w:framePr w:h="305" w:wrap="tight" w:hAnchor="margin" w:x="6862" w:y="1"/>
        <w:shd w:val="clear" w:color="auto" w:fill="auto"/>
        <w:spacing w:line="300" w:lineRule="exact"/>
        <w:ind w:left="20"/>
      </w:pPr>
      <w:r>
        <w:t>Кабинет №31</w:t>
      </w:r>
    </w:p>
    <w:p w:rsidR="003D7060" w:rsidRPr="00463A60" w:rsidRDefault="00864811">
      <w:pPr>
        <w:pStyle w:val="40"/>
        <w:numPr>
          <w:ilvl w:val="2"/>
          <w:numId w:val="1"/>
        </w:numPr>
        <w:shd w:val="clear" w:color="auto" w:fill="auto"/>
        <w:tabs>
          <w:tab w:val="left" w:pos="390"/>
        </w:tabs>
        <w:ind w:left="20"/>
      </w:pPr>
      <w:r>
        <w:t>Государственная символика России</w:t>
      </w:r>
    </w:p>
    <w:p w:rsidR="00463A60" w:rsidRDefault="00463A60" w:rsidP="00463A60">
      <w:pPr>
        <w:pStyle w:val="40"/>
        <w:shd w:val="clear" w:color="auto" w:fill="auto"/>
        <w:tabs>
          <w:tab w:val="left" w:pos="390"/>
        </w:tabs>
      </w:pPr>
    </w:p>
    <w:p w:rsidR="00463A60" w:rsidRDefault="00463A60" w:rsidP="00463A60">
      <w:pPr>
        <w:pStyle w:val="40"/>
        <w:shd w:val="clear" w:color="auto" w:fill="auto"/>
        <w:tabs>
          <w:tab w:val="left" w:pos="390"/>
        </w:tabs>
      </w:pPr>
    </w:p>
    <w:p w:rsidR="00463A60" w:rsidRDefault="00463A60" w:rsidP="00463A60">
      <w:pPr>
        <w:pStyle w:val="40"/>
        <w:shd w:val="clear" w:color="auto" w:fill="auto"/>
        <w:tabs>
          <w:tab w:val="left" w:pos="390"/>
        </w:tabs>
      </w:pPr>
    </w:p>
    <w:p w:rsidR="00463A60" w:rsidRDefault="00463A60" w:rsidP="00463A60">
      <w:pPr>
        <w:pStyle w:val="40"/>
        <w:shd w:val="clear" w:color="auto" w:fill="auto"/>
        <w:tabs>
          <w:tab w:val="left" w:pos="390"/>
        </w:tabs>
      </w:pPr>
    </w:p>
    <w:p w:rsidR="00463A60" w:rsidRPr="00012483" w:rsidRDefault="00463A60" w:rsidP="00463A60">
      <w:pPr>
        <w:pStyle w:val="33"/>
        <w:framePr w:w="9510" w:wrap="notBeside" w:vAnchor="text" w:hAnchor="page" w:x="1237" w:y="20"/>
        <w:shd w:val="clear" w:color="auto" w:fill="auto"/>
        <w:spacing w:line="230" w:lineRule="exact"/>
        <w:jc w:val="center"/>
      </w:pPr>
      <w:r>
        <w:lastRenderedPageBreak/>
        <w:t>Карты по всеобщей истории.</w:t>
      </w:r>
    </w:p>
    <w:p w:rsidR="00463A60" w:rsidRDefault="00463A60" w:rsidP="00463A60">
      <w:pPr>
        <w:pStyle w:val="43"/>
        <w:framePr w:w="9510" w:wrap="notBeside" w:vAnchor="text" w:hAnchor="page" w:x="1237" w:y="20"/>
        <w:shd w:val="clear" w:color="auto" w:fill="auto"/>
        <w:tabs>
          <w:tab w:val="left" w:pos="461"/>
          <w:tab w:val="left" w:pos="1680"/>
          <w:tab w:val="left" w:pos="2194"/>
          <w:tab w:val="left" w:pos="3000"/>
          <w:tab w:val="left" w:pos="4056"/>
        </w:tabs>
        <w:spacing w:line="80" w:lineRule="exact"/>
        <w:jc w:val="center"/>
      </w:pPr>
      <w:r>
        <w:t>-В-</w:t>
      </w:r>
      <w:r>
        <w:tab/>
        <w:t>«- &gt;■</w:t>
      </w:r>
      <w:r>
        <w:rPr>
          <w:rStyle w:val="44"/>
          <w:rFonts w:eastAsia="Tahoma"/>
        </w:rPr>
        <w:t xml:space="preserve"> 3.</w:t>
      </w:r>
      <w:r>
        <w:t xml:space="preserve"> </w:t>
      </w:r>
      <w:r>
        <w:rPr>
          <w:lang w:val="en-US"/>
        </w:rPr>
        <w:t>iBJ</w:t>
      </w:r>
      <w:r w:rsidRPr="00012483">
        <w:t>»</w:t>
      </w:r>
      <w:r w:rsidRPr="00012483">
        <w:rPr>
          <w:rStyle w:val="44"/>
          <w:rFonts w:eastAsia="Tahoma"/>
        </w:rPr>
        <w:t xml:space="preserve"> </w:t>
      </w:r>
      <w:r>
        <w:rPr>
          <w:rStyle w:val="44"/>
          <w:rFonts w:eastAsia="Tahoma"/>
        </w:rPr>
        <w:t xml:space="preserve">Ж &amp; </w:t>
      </w:r>
      <w:r>
        <w:rPr>
          <w:rStyle w:val="44"/>
          <w:rFonts w:eastAsia="Tahoma"/>
          <w:lang w:val="en-US"/>
        </w:rPr>
        <w:t>S</w:t>
      </w:r>
      <w:r w:rsidRPr="00012483">
        <w:rPr>
          <w:rStyle w:val="44"/>
          <w:rFonts w:eastAsia="Tahoma"/>
        </w:rPr>
        <w:t>.</w:t>
      </w:r>
      <w:r w:rsidRPr="00012483">
        <w:rPr>
          <w:rStyle w:val="44"/>
          <w:rFonts w:eastAsia="Tahoma"/>
        </w:rPr>
        <w:tab/>
      </w:r>
      <w:r>
        <w:rPr>
          <w:rStyle w:val="44"/>
          <w:rFonts w:eastAsia="Tahoma"/>
        </w:rPr>
        <w:t>Я-Ш</w:t>
      </w:r>
      <w:r>
        <w:tab/>
      </w:r>
      <w:r w:rsidRPr="00012483">
        <w:t>4.</w:t>
      </w:r>
      <w:r>
        <w:rPr>
          <w:lang w:val="en-US"/>
        </w:rPr>
        <w:t>J</w:t>
      </w:r>
      <w:r w:rsidRPr="00012483">
        <w:t>*</w:t>
      </w:r>
      <w:r w:rsidRPr="00012483">
        <w:tab/>
      </w:r>
      <w:r>
        <w:t>» Я. ж £ 3</w:t>
      </w:r>
      <w:r>
        <w:tab/>
      </w:r>
      <w:r>
        <w:rPr>
          <w:lang w:val="en-US"/>
        </w:rPr>
        <w:t>E</w:t>
      </w:r>
      <w:r w:rsidRPr="00012483">
        <w:t>.</w:t>
      </w:r>
      <w:r>
        <w:t>Я. Ж. а #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8856"/>
      </w:tblGrid>
      <w:tr w:rsidR="00463A60" w:rsidTr="00914BFE">
        <w:trPr>
          <w:trHeight w:val="29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6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Территориальные изменения после I мировой войны.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США в конце ХГХ - начале XX в.в.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2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Завоевания Римской республики (П</w:t>
            </w:r>
            <w:r w:rsidRPr="00012483">
              <w:t>-</w:t>
            </w:r>
            <w:r>
              <w:rPr>
                <w:lang w:val="en-US"/>
              </w:rPr>
              <w:t>I</w:t>
            </w:r>
            <w:r w:rsidRPr="00012483">
              <w:t xml:space="preserve"> </w:t>
            </w:r>
            <w:r>
              <w:t>в.в. до н.э.). Восстание Спартака.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Римская империя в I - П в.в.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3.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Реформация и контрреформация в Западной Европе в XVI - XVII в.в.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Национально-освободительное движение в Нидерландах в 1566 - 1609 г.г.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4.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Развитие ремесла и торговли в Европе в XIV в.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Византия в XI в.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5.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Древняя Италия в VII - III в.в. до н.э.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Древний Египет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6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6.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Междуречье и Восточное Средиземноморье в древности (2)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Индия и Китай в древности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8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/.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Территориальные изменения в Европе после П мировой войны (2)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Начало II мировой войны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8.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Территориальные изменения в Европе после I мировой войны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2 мировая война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9.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Западная Европа в XI - начале ХШ в.в. Крестовые походы (2)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в XVI веке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10.</w:t>
            </w: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Арабы в VII - IX в.в.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Римская империя в IV - V в.в. падение Западной Римской империи (2)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11.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во II половине XIX века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Гражданская война в США 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12.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Завоевания Александра Македонского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Древний Восток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13.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Греко-персидские войны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Крито-микенская Греция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14.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Мир XVII - XVIII веков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ВГО и колониальные захваты (XV XVII в.в.) (2)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15.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Африка, во II половине XX в. (2)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в конце XX в.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16.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Индия и Китай в средние века</w:t>
            </w:r>
          </w:p>
        </w:tc>
      </w:tr>
      <w:tr w:rsidR="00463A60" w:rsidTr="00914BFE">
        <w:trPr>
          <w:trHeight w:val="269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Франкское государство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17.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Ближний Восток во П половине XX века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Юго-восточная и Восточная Азия во П половине XXI века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18.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Столетняя война</w:t>
            </w:r>
          </w:p>
        </w:tc>
      </w:tr>
      <w:tr w:rsidR="00463A60" w:rsidTr="00914BFE">
        <w:trPr>
          <w:trHeight w:val="283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Итальянские государства XIV - XV в.в.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19.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Образование и распад державы Македонского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Элли н и стически е г осудар ств а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20.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 xml:space="preserve">Древняя Италия в VII начале </w:t>
            </w:r>
            <w:r>
              <w:rPr>
                <w:lang w:val="en-US"/>
              </w:rPr>
              <w:t>III</w:t>
            </w:r>
            <w:r w:rsidRPr="00012483">
              <w:t xml:space="preserve"> </w:t>
            </w:r>
            <w:r>
              <w:t>в. до н.э.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Древний Египет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21.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после Венского конгресса 1815 г.</w:t>
            </w:r>
          </w:p>
        </w:tc>
      </w:tr>
      <w:tr w:rsidR="00463A60" w:rsidTr="00914BFE">
        <w:trPr>
          <w:trHeight w:val="288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Страны Среднего Востока и Южной Азии во П половине XX в.</w:t>
            </w:r>
          </w:p>
        </w:tc>
      </w:tr>
      <w:tr w:rsidR="00463A60" w:rsidTr="00914BFE">
        <w:trPr>
          <w:trHeight w:val="27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22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Война за независимость английских колоний в Северной Америке, образование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США</w:t>
            </w:r>
          </w:p>
        </w:tc>
      </w:tr>
      <w:tr w:rsidR="00463A60" w:rsidTr="00914BFE">
        <w:trPr>
          <w:trHeight w:val="269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Образование независимых государств в Латинской Америке</w:t>
            </w:r>
          </w:p>
        </w:tc>
      </w:tr>
      <w:tr w:rsidR="00463A60" w:rsidTr="00914BFE">
        <w:trPr>
          <w:trHeight w:val="293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500"/>
            </w:pPr>
            <w:r>
              <w:t>23.</w:t>
            </w: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в XVI веке</w:t>
            </w:r>
          </w:p>
        </w:tc>
      </w:tr>
      <w:tr w:rsidR="00463A60" w:rsidTr="00914BFE">
        <w:trPr>
          <w:trHeight w:val="298"/>
          <w:jc w:val="center"/>
        </w:trPr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9510" w:wrap="notBeside" w:vAnchor="text" w:hAnchor="page" w:x="1237" w:y="20"/>
              <w:rPr>
                <w:sz w:val="10"/>
                <w:szCs w:val="10"/>
              </w:rPr>
            </w:pPr>
          </w:p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70"/>
              <w:framePr w:w="9510" w:wrap="notBeside" w:vAnchor="text" w:hAnchor="page" w:x="1237" w:y="20"/>
              <w:shd w:val="clear" w:color="auto" w:fill="auto"/>
              <w:spacing w:line="240" w:lineRule="auto"/>
              <w:ind w:left="120"/>
            </w:pPr>
            <w:r>
              <w:t>Европа в 1799 - 1815 г.г.</w:t>
            </w:r>
          </w:p>
        </w:tc>
      </w:tr>
    </w:tbl>
    <w:p w:rsidR="00463A60" w:rsidRDefault="00463A60" w:rsidP="00463A60">
      <w:pPr>
        <w:rPr>
          <w:sz w:val="2"/>
          <w:szCs w:val="2"/>
        </w:rPr>
      </w:pPr>
    </w:p>
    <w:p w:rsidR="006868B8" w:rsidRDefault="006868B8" w:rsidP="00463A60">
      <w:pPr>
        <w:pStyle w:val="90"/>
        <w:shd w:val="clear" w:color="auto" w:fill="auto"/>
        <w:spacing w:after="1339" w:line="400" w:lineRule="exact"/>
        <w:ind w:left="880" w:firstLine="0"/>
      </w:pPr>
    </w:p>
    <w:p w:rsidR="00463A60" w:rsidRDefault="00463A60" w:rsidP="00463A60">
      <w:pPr>
        <w:pStyle w:val="90"/>
        <w:shd w:val="clear" w:color="auto" w:fill="auto"/>
        <w:spacing w:after="1339" w:line="400" w:lineRule="exact"/>
        <w:ind w:left="880" w:firstLine="0"/>
      </w:pPr>
      <w:r>
        <w:lastRenderedPageBreak/>
        <w:t>Карты по всеобщей истории (старый фонд)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62"/>
        </w:tabs>
        <w:spacing w:after="0" w:line="461" w:lineRule="exact"/>
        <w:ind w:left="400"/>
      </w:pPr>
      <w:r>
        <w:t>Политическая карта мира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405"/>
        </w:tabs>
        <w:spacing w:after="0" w:line="461" w:lineRule="exact"/>
        <w:ind w:left="400"/>
      </w:pPr>
      <w:r>
        <w:t>Завоевания Александра Македонского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95"/>
        </w:tabs>
        <w:spacing w:after="0" w:line="461" w:lineRule="exact"/>
        <w:ind w:left="400"/>
      </w:pPr>
      <w:r>
        <w:t>Рост Римского гос-ва в 3 в. до н.э. - 2 в. н.э.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400"/>
        </w:tabs>
        <w:spacing w:after="0" w:line="461" w:lineRule="exact"/>
        <w:ind w:left="400"/>
      </w:pPr>
      <w:r>
        <w:t>Арабы в 7-11 вв.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90"/>
        </w:tabs>
        <w:spacing w:after="0" w:line="461" w:lineRule="exact"/>
        <w:ind w:left="400"/>
      </w:pPr>
      <w:r>
        <w:t>Крестовые походы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95"/>
        </w:tabs>
        <w:spacing w:after="0" w:line="461" w:lineRule="exact"/>
        <w:ind w:left="400"/>
      </w:pPr>
      <w:r>
        <w:t>Европа в начале Нового времени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400"/>
        </w:tabs>
        <w:spacing w:after="0" w:line="461" w:lineRule="exact"/>
        <w:ind w:left="400"/>
      </w:pPr>
      <w:r>
        <w:t>Французская революция 1789-1794 гг.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86"/>
        </w:tabs>
        <w:spacing w:after="0" w:line="461" w:lineRule="exact"/>
        <w:ind w:left="400"/>
      </w:pPr>
      <w:r>
        <w:t>Война за независимость в США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395"/>
        </w:tabs>
        <w:spacing w:after="0" w:line="461" w:lineRule="exact"/>
        <w:ind w:left="400"/>
      </w:pPr>
      <w:r>
        <w:t>Европа с 1870по 1914 гг.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7"/>
        </w:tabs>
        <w:spacing w:after="0" w:line="461" w:lineRule="exact"/>
        <w:ind w:left="400" w:right="360"/>
      </w:pPr>
      <w:r>
        <w:t>Территориально-политический раздел мира с 1871 по 1914 гг.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7"/>
        </w:tabs>
        <w:spacing w:after="0" w:line="461" w:lineRule="exact"/>
        <w:ind w:left="400"/>
      </w:pPr>
      <w:r>
        <w:t>США в начале XX в.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2"/>
        </w:tabs>
        <w:spacing w:after="0" w:line="461" w:lineRule="exact"/>
        <w:ind w:left="400"/>
      </w:pPr>
      <w:r>
        <w:t>Западная Европа после 1 мировой войны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67"/>
        </w:tabs>
        <w:spacing w:after="0" w:line="461" w:lineRule="exact"/>
        <w:ind w:left="400"/>
      </w:pPr>
      <w:r>
        <w:t>Европа после 1 мировой войны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2"/>
        </w:tabs>
        <w:spacing w:after="0" w:line="461" w:lineRule="exact"/>
        <w:ind w:left="400"/>
      </w:pPr>
      <w:r>
        <w:t>Западная Европа (1924-1939 г.)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2"/>
        </w:tabs>
        <w:spacing w:after="0" w:line="461" w:lineRule="exact"/>
        <w:ind w:left="400"/>
      </w:pPr>
      <w:r>
        <w:t>Испания в 1936-1939 гг.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7"/>
        </w:tabs>
        <w:spacing w:after="0" w:line="461" w:lineRule="exact"/>
        <w:ind w:left="400" w:right="360"/>
      </w:pPr>
      <w:r>
        <w:t>Образование независимых государств в Латинской Америке.</w:t>
      </w:r>
    </w:p>
    <w:p w:rsidR="00463A60" w:rsidRDefault="00463A60" w:rsidP="00463A60">
      <w:pPr>
        <w:pStyle w:val="90"/>
        <w:numPr>
          <w:ilvl w:val="0"/>
          <w:numId w:val="2"/>
        </w:numPr>
        <w:shd w:val="clear" w:color="auto" w:fill="auto"/>
        <w:tabs>
          <w:tab w:val="left" w:pos="1072"/>
        </w:tabs>
        <w:spacing w:after="0" w:line="461" w:lineRule="exact"/>
        <w:ind w:left="400"/>
      </w:pPr>
      <w:r>
        <w:t>Вторая мировая война.</w:t>
      </w:r>
    </w:p>
    <w:p w:rsidR="00463A60" w:rsidRDefault="00463A60" w:rsidP="00463A60">
      <w:pPr>
        <w:pStyle w:val="40"/>
        <w:shd w:val="clear" w:color="auto" w:fill="auto"/>
        <w:tabs>
          <w:tab w:val="left" w:pos="390"/>
        </w:tabs>
      </w:pPr>
    </w:p>
    <w:p w:rsidR="00463A60" w:rsidRPr="006868B8" w:rsidRDefault="00463A60" w:rsidP="006868B8">
      <w:pPr>
        <w:tabs>
          <w:tab w:val="left" w:pos="4209"/>
        </w:tabs>
      </w:pPr>
    </w:p>
    <w:p w:rsidR="00463A60" w:rsidRDefault="00463A60" w:rsidP="00463A60">
      <w:pPr>
        <w:pStyle w:val="50"/>
        <w:framePr w:w="10322" w:wrap="notBeside" w:vAnchor="text" w:hAnchor="text" w:xAlign="center" w:y="2"/>
        <w:shd w:val="clear" w:color="auto" w:fill="auto"/>
        <w:spacing w:line="360" w:lineRule="exact"/>
        <w:jc w:val="center"/>
      </w:pPr>
      <w:r>
        <w:lastRenderedPageBreak/>
        <w:t>Карты по истории Отечества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8"/>
        <w:gridCol w:w="8155"/>
      </w:tblGrid>
      <w:tr w:rsidR="00463A60" w:rsidTr="00914BFE">
        <w:trPr>
          <w:trHeight w:val="763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1.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365" w:lineRule="exact"/>
              <w:ind w:left="120"/>
            </w:pPr>
            <w:r>
              <w:t>Экономическое развитие Российской империи в 1 половине XIX века</w:t>
            </w:r>
          </w:p>
        </w:tc>
      </w:tr>
      <w:tr w:rsidR="00463A60" w:rsidTr="00914BFE">
        <w:trPr>
          <w:trHeight w:val="739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365" w:lineRule="exact"/>
              <w:ind w:left="120"/>
            </w:pPr>
            <w:r>
              <w:t>Экономическое развитие Российской империи во II половине XIX века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2.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Отечественная война в 1812г.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Сталинградская, Курская битвы</w:t>
            </w:r>
          </w:p>
        </w:tc>
      </w:tr>
      <w:tr w:rsidR="00463A60" w:rsidTr="00914BFE">
        <w:trPr>
          <w:trHeight w:val="384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3.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СССР в 1946-90 г.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Россия в 20-30 г.г. (2)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4.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Российская империя в начале XX века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Мир в начале XX века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5.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Российская империя в I половине XVIII века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Российская империя в XVIII веке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6.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I мировая война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Становление советской власти 1917-22 г.г.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7.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Российская империя в I половине XIX века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Развитие капитализма после 1861 г. (2)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8.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Великая Отечественная война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Военные действия на Тихом океане</w:t>
            </w:r>
          </w:p>
        </w:tc>
      </w:tr>
      <w:tr w:rsidR="00463A60" w:rsidTr="00914BFE">
        <w:trPr>
          <w:trHeight w:val="384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9.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Отечественная война 1812г.</w:t>
            </w:r>
          </w:p>
        </w:tc>
      </w:tr>
      <w:tr w:rsidR="00463A60" w:rsidTr="00914BFE">
        <w:trPr>
          <w:trHeight w:val="370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Европа в 1799- 1815 г.г.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10.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Россия в XVII веке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Российская империя в XVIII веке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11.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Русские княжества в VII - начале VIII в.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Борьба против захватчиков в XIII веке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12.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Россия во II половине XV - начале XVI в.</w:t>
            </w:r>
          </w:p>
        </w:tc>
      </w:tr>
      <w:tr w:rsidR="00463A60" w:rsidTr="00914BFE">
        <w:trPr>
          <w:trHeight w:val="374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Русь в VII - VIII в.в.</w:t>
            </w:r>
          </w:p>
        </w:tc>
      </w:tr>
      <w:tr w:rsidR="00463A60" w:rsidTr="00914BFE">
        <w:trPr>
          <w:trHeight w:val="379"/>
          <w:jc w:val="center"/>
        </w:trPr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500"/>
            </w:pPr>
            <w:r>
              <w:t>13.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СНГ</w:t>
            </w:r>
          </w:p>
        </w:tc>
      </w:tr>
      <w:tr w:rsidR="00463A60" w:rsidTr="00914BFE">
        <w:trPr>
          <w:trHeight w:val="408"/>
          <w:jc w:val="center"/>
        </w:trPr>
        <w:tc>
          <w:tcPr>
            <w:tcW w:w="1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framePr w:w="10322" w:wrap="notBeside" w:vAnchor="text" w:hAnchor="text" w:xAlign="center" w:y="2"/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3A60" w:rsidRDefault="00463A60" w:rsidP="00463A60">
            <w:pPr>
              <w:pStyle w:val="100"/>
              <w:framePr w:w="10322" w:wrap="notBeside" w:vAnchor="text" w:hAnchor="text" w:xAlign="center" w:y="2"/>
              <w:shd w:val="clear" w:color="auto" w:fill="auto"/>
              <w:spacing w:line="240" w:lineRule="auto"/>
              <w:ind w:left="120"/>
            </w:pPr>
            <w:r>
              <w:t>СССР в 1946-90 г.г.</w:t>
            </w:r>
          </w:p>
        </w:tc>
      </w:tr>
    </w:tbl>
    <w:p w:rsidR="006868B8" w:rsidRDefault="006868B8" w:rsidP="00FB0C33">
      <w:pPr>
        <w:keepNext/>
        <w:keepLines/>
        <w:spacing w:after="872" w:line="380" w:lineRule="exact"/>
        <w:ind w:left="2800"/>
        <w:rPr>
          <w:rStyle w:val="120"/>
          <w:rFonts w:asciiTheme="minorHAnsi" w:hAnsiTheme="minorHAnsi"/>
          <w:sz w:val="32"/>
          <w:szCs w:val="32"/>
          <w:u w:val="none"/>
        </w:rPr>
      </w:pPr>
      <w:bookmarkStart w:id="0" w:name="bookmark0"/>
    </w:p>
    <w:p w:rsidR="006868B8" w:rsidRDefault="006868B8" w:rsidP="00FB0C33">
      <w:pPr>
        <w:keepNext/>
        <w:keepLines/>
        <w:spacing w:after="872" w:line="380" w:lineRule="exact"/>
        <w:ind w:left="2800"/>
        <w:rPr>
          <w:rStyle w:val="120"/>
          <w:rFonts w:asciiTheme="minorHAnsi" w:hAnsiTheme="minorHAnsi"/>
          <w:sz w:val="32"/>
          <w:szCs w:val="32"/>
          <w:u w:val="none"/>
        </w:rPr>
      </w:pPr>
    </w:p>
    <w:p w:rsidR="006868B8" w:rsidRDefault="006868B8" w:rsidP="00FB0C33">
      <w:pPr>
        <w:keepNext/>
        <w:keepLines/>
        <w:spacing w:after="872" w:line="380" w:lineRule="exact"/>
        <w:ind w:left="2800"/>
        <w:rPr>
          <w:rStyle w:val="120"/>
          <w:rFonts w:asciiTheme="minorHAnsi" w:hAnsiTheme="minorHAnsi"/>
          <w:sz w:val="32"/>
          <w:szCs w:val="32"/>
          <w:u w:val="none"/>
        </w:rPr>
      </w:pPr>
    </w:p>
    <w:p w:rsidR="006868B8" w:rsidRDefault="006868B8" w:rsidP="00FB0C33">
      <w:pPr>
        <w:keepNext/>
        <w:keepLines/>
        <w:spacing w:after="872" w:line="380" w:lineRule="exact"/>
        <w:ind w:left="2800"/>
        <w:rPr>
          <w:rStyle w:val="120"/>
          <w:rFonts w:asciiTheme="minorHAnsi" w:hAnsiTheme="minorHAnsi"/>
          <w:sz w:val="32"/>
          <w:szCs w:val="32"/>
          <w:u w:val="none"/>
        </w:rPr>
      </w:pPr>
    </w:p>
    <w:p w:rsidR="00FB0C33" w:rsidRDefault="006868B8" w:rsidP="006868B8">
      <w:pPr>
        <w:keepNext/>
        <w:keepLines/>
        <w:spacing w:after="872" w:line="380" w:lineRule="exact"/>
        <w:ind w:left="2800"/>
        <w:rPr>
          <w:rStyle w:val="120"/>
          <w:rFonts w:asciiTheme="minorHAnsi" w:hAnsiTheme="minorHAnsi"/>
          <w:sz w:val="32"/>
          <w:szCs w:val="32"/>
          <w:u w:val="none"/>
        </w:rPr>
      </w:pPr>
      <w:r>
        <w:rPr>
          <w:rStyle w:val="120"/>
          <w:rFonts w:asciiTheme="minorHAnsi" w:hAnsiTheme="minorHAnsi"/>
          <w:sz w:val="32"/>
          <w:szCs w:val="32"/>
          <w:u w:val="none"/>
        </w:rPr>
        <w:lastRenderedPageBreak/>
        <w:t>Таблицы и схемы</w:t>
      </w:r>
    </w:p>
    <w:p w:rsidR="00FB0C33" w:rsidRPr="00FB0C33" w:rsidRDefault="00FB0C33" w:rsidP="00FB0C33">
      <w:pPr>
        <w:keepNext/>
        <w:keepLines/>
        <w:spacing w:after="872" w:line="380" w:lineRule="exact"/>
        <w:ind w:left="2800"/>
        <w:rPr>
          <w:rFonts w:asciiTheme="minorHAnsi" w:hAnsiTheme="minorHAnsi"/>
          <w:sz w:val="32"/>
          <w:szCs w:val="32"/>
        </w:rPr>
      </w:pPr>
      <w:r w:rsidRPr="00FB0C33">
        <w:rPr>
          <w:rStyle w:val="120"/>
          <w:rFonts w:asciiTheme="minorHAnsi" w:hAnsiTheme="minorHAnsi"/>
          <w:sz w:val="32"/>
          <w:szCs w:val="32"/>
          <w:u w:val="none"/>
        </w:rPr>
        <w:t>Обществознание</w:t>
      </w:r>
      <w:bookmarkEnd w:id="0"/>
      <w:r>
        <w:rPr>
          <w:rStyle w:val="120"/>
          <w:rFonts w:asciiTheme="minorHAnsi" w:hAnsiTheme="minorHAnsi"/>
          <w:sz w:val="32"/>
          <w:szCs w:val="32"/>
          <w:u w:val="none"/>
        </w:rPr>
        <w:t xml:space="preserve">                       </w:t>
      </w:r>
    </w:p>
    <w:p w:rsidR="00FB0C33" w:rsidRPr="00FB0C33" w:rsidRDefault="00FB0C33" w:rsidP="00FB0C33">
      <w:pPr>
        <w:tabs>
          <w:tab w:val="left" w:pos="370"/>
        </w:tabs>
        <w:spacing w:line="432" w:lineRule="exact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1.Развитие общества</w:t>
      </w:r>
    </w:p>
    <w:p w:rsidR="00FB0C33" w:rsidRPr="00FB0C33" w:rsidRDefault="00FB0C33" w:rsidP="00FB0C33">
      <w:pPr>
        <w:tabs>
          <w:tab w:val="left" w:pos="380"/>
        </w:tabs>
        <w:spacing w:line="432" w:lineRule="exact"/>
        <w:ind w:right="48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 xml:space="preserve">2.Политическая система общества </w:t>
      </w:r>
    </w:p>
    <w:p w:rsidR="00FB0C33" w:rsidRPr="00FB0C33" w:rsidRDefault="00FB0C33" w:rsidP="00FB0C33">
      <w:pPr>
        <w:tabs>
          <w:tab w:val="left" w:pos="380"/>
        </w:tabs>
        <w:spacing w:line="432" w:lineRule="exact"/>
        <w:ind w:left="20" w:right="48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 xml:space="preserve">3.Политическая жизнь общества </w:t>
      </w:r>
    </w:p>
    <w:p w:rsidR="00FB0C33" w:rsidRPr="00FB0C33" w:rsidRDefault="00FB0C33" w:rsidP="00FB0C33">
      <w:pPr>
        <w:tabs>
          <w:tab w:val="left" w:pos="380"/>
        </w:tabs>
        <w:spacing w:line="432" w:lineRule="exact"/>
        <w:ind w:left="20" w:right="480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4.</w:t>
      </w:r>
      <w:r w:rsidRPr="00FB0C33">
        <w:rPr>
          <w:rFonts w:asciiTheme="majorHAnsi" w:hAnsiTheme="majorHAnsi"/>
          <w:sz w:val="36"/>
          <w:szCs w:val="36"/>
        </w:rPr>
        <w:t>Социальная система общества</w:t>
      </w:r>
    </w:p>
    <w:p w:rsidR="00FB0C33" w:rsidRPr="00FB0C33" w:rsidRDefault="00FB0C33" w:rsidP="00FB0C33">
      <w:pPr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5.Культура и духовная жизнь</w:t>
      </w:r>
    </w:p>
    <w:p w:rsidR="00FB0C33" w:rsidRPr="00FB0C33" w:rsidRDefault="00FB0C33" w:rsidP="00FB0C33">
      <w:pPr>
        <w:tabs>
          <w:tab w:val="left" w:pos="366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6.Внутренний мир и социализация человека</w:t>
      </w:r>
    </w:p>
    <w:p w:rsidR="00FB0C33" w:rsidRPr="00FB0C33" w:rsidRDefault="00FB0C33" w:rsidP="00FB0C33">
      <w:pPr>
        <w:tabs>
          <w:tab w:val="left" w:pos="414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7.Человек и природа; общество, 10-11 классы</w:t>
      </w:r>
    </w:p>
    <w:p w:rsidR="00FB0C33" w:rsidRPr="00FB0C33" w:rsidRDefault="00FB0C33" w:rsidP="00FB0C33">
      <w:pPr>
        <w:tabs>
          <w:tab w:val="left" w:pos="390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8.Социальный прогресс</w:t>
      </w:r>
    </w:p>
    <w:p w:rsidR="00FB0C33" w:rsidRPr="00FB0C33" w:rsidRDefault="00FB0C33" w:rsidP="00FB0C33">
      <w:pPr>
        <w:tabs>
          <w:tab w:val="left" w:pos="370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9.Право</w:t>
      </w:r>
    </w:p>
    <w:p w:rsidR="00FB0C33" w:rsidRPr="00FB0C33" w:rsidRDefault="00FB0C33" w:rsidP="00FB0C33">
      <w:pPr>
        <w:tabs>
          <w:tab w:val="left" w:pos="500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10.Экономика</w:t>
      </w:r>
    </w:p>
    <w:p w:rsidR="00FB0C33" w:rsidRPr="00FB0C33" w:rsidRDefault="00FB0C33" w:rsidP="00FB0C33">
      <w:pPr>
        <w:tabs>
          <w:tab w:val="left" w:pos="524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11.Социальная сфера</w:t>
      </w:r>
    </w:p>
    <w:p w:rsidR="00FB0C33" w:rsidRPr="00FB0C33" w:rsidRDefault="00FB0C33" w:rsidP="00FB0C33">
      <w:pPr>
        <w:tabs>
          <w:tab w:val="left" w:pos="2190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12.Духовная</w:t>
      </w:r>
      <w:r w:rsidRPr="00FB0C33">
        <w:rPr>
          <w:rFonts w:asciiTheme="majorHAnsi" w:hAnsiTheme="majorHAnsi"/>
          <w:sz w:val="36"/>
          <w:szCs w:val="36"/>
        </w:rPr>
        <w:tab/>
        <w:t>культура</w:t>
      </w:r>
    </w:p>
    <w:p w:rsidR="00FB0C33" w:rsidRPr="00FB0C33" w:rsidRDefault="00FB0C33" w:rsidP="00FB0C33">
      <w:pPr>
        <w:tabs>
          <w:tab w:val="left" w:pos="529"/>
        </w:tabs>
        <w:spacing w:line="432" w:lineRule="exact"/>
        <w:ind w:left="20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13.Человек,природа</w:t>
      </w:r>
      <w:r w:rsidRPr="00FB0C33">
        <w:rPr>
          <w:rFonts w:asciiTheme="majorHAnsi" w:hAnsiTheme="majorHAnsi"/>
          <w:sz w:val="36"/>
          <w:szCs w:val="36"/>
          <w:vertAlign w:val="subscript"/>
        </w:rPr>
        <w:t>/</w:t>
      </w:r>
      <w:r w:rsidRPr="00FB0C33">
        <w:rPr>
          <w:rFonts w:asciiTheme="majorHAnsi" w:hAnsiTheme="majorHAnsi"/>
          <w:sz w:val="36"/>
          <w:szCs w:val="36"/>
        </w:rPr>
        <w:t xml:space="preserve"> общество, </w:t>
      </w:r>
      <w:r w:rsidRPr="00FB0C33">
        <w:rPr>
          <w:rStyle w:val="110"/>
          <w:rFonts w:asciiTheme="majorHAnsi" w:hAnsiTheme="majorHAnsi"/>
          <w:sz w:val="36"/>
          <w:szCs w:val="36"/>
        </w:rPr>
        <w:t>8-9</w:t>
      </w:r>
      <w:r w:rsidRPr="00FB0C33">
        <w:rPr>
          <w:rFonts w:asciiTheme="majorHAnsi" w:hAnsiTheme="majorHAnsi"/>
          <w:sz w:val="36"/>
          <w:szCs w:val="36"/>
        </w:rPr>
        <w:t xml:space="preserve"> классы</w:t>
      </w:r>
    </w:p>
    <w:p w:rsidR="00FB0C33" w:rsidRDefault="00FB0C33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  <w:r w:rsidRPr="00FB0C33">
        <w:rPr>
          <w:rFonts w:asciiTheme="majorHAnsi" w:hAnsiTheme="majorHAnsi"/>
          <w:sz w:val="36"/>
          <w:szCs w:val="36"/>
        </w:rPr>
        <w:t>14.Человек познаёт мир</w:t>
      </w: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6868B8" w:rsidRDefault="006868B8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FB0C33" w:rsidRDefault="00FB0C33" w:rsidP="00FB0C33">
      <w:pPr>
        <w:tabs>
          <w:tab w:val="left" w:pos="644"/>
        </w:tabs>
        <w:spacing w:line="432" w:lineRule="exact"/>
        <w:rPr>
          <w:rFonts w:asciiTheme="majorHAnsi" w:hAnsiTheme="majorHAnsi"/>
          <w:sz w:val="36"/>
          <w:szCs w:val="36"/>
        </w:rPr>
      </w:pPr>
    </w:p>
    <w:p w:rsidR="00FB0C33" w:rsidRDefault="006868B8" w:rsidP="006868B8">
      <w:pPr>
        <w:keepNext/>
        <w:keepLines/>
        <w:ind w:left="4000"/>
        <w:jc w:val="center"/>
      </w:pPr>
      <w:r>
        <w:rPr>
          <w:rStyle w:val="130"/>
        </w:rPr>
        <w:lastRenderedPageBreak/>
        <w:t xml:space="preserve">Таблицы и схемы </w:t>
      </w:r>
      <w:r w:rsidR="00FB0C33">
        <w:rPr>
          <w:rStyle w:val="130"/>
        </w:rPr>
        <w:t>История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26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Черты традиционализма и модернизации в культуре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45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Элементы традиционной русской культуры 16 век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40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Политика и право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35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Взаимодействие людей в обществе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30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Социализация человека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35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Возвышение Москвы (2)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26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Смутное время (II) (2)</w:t>
      </w:r>
    </w:p>
    <w:p w:rsidR="00FB0C33" w:rsidRPr="006868B8" w:rsidRDefault="00FB0C33" w:rsidP="006868B8">
      <w:pPr>
        <w:numPr>
          <w:ilvl w:val="0"/>
          <w:numId w:val="4"/>
        </w:numPr>
        <w:tabs>
          <w:tab w:val="left" w:pos="420"/>
        </w:tabs>
        <w:spacing w:line="288" w:lineRule="exact"/>
        <w:ind w:left="620" w:right="300" w:hanging="56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Процесс образования централизованного государства в 15 веке (2) Русская идея 15 век</w:t>
      </w:r>
    </w:p>
    <w:p w:rsidR="00FB0C33" w:rsidRPr="006868B8" w:rsidRDefault="00FB0C33" w:rsidP="006868B8">
      <w:pPr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Ю.Россия в начале 17 века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1395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Кризис</w:t>
      </w:r>
      <w:r w:rsidRPr="006868B8">
        <w:rPr>
          <w:rFonts w:ascii="Times New Roman" w:hAnsi="Times New Roman" w:cs="Times New Roman"/>
        </w:rPr>
        <w:tab/>
        <w:t>традиционализма (2)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2787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Циенлизацнонная</w:t>
      </w:r>
      <w:r w:rsidRPr="006868B8">
        <w:rPr>
          <w:rFonts w:ascii="Times New Roman" w:hAnsi="Times New Roman" w:cs="Times New Roman"/>
        </w:rPr>
        <w:tab/>
        <w:t>альтернатива - 1 (первая ступень)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184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Древность</w:t>
      </w:r>
      <w:r w:rsidRPr="006868B8">
        <w:rPr>
          <w:rFonts w:ascii="Times New Roman" w:hAnsi="Times New Roman" w:cs="Times New Roman"/>
        </w:rPr>
        <w:tab/>
        <w:t>и средневековье (аграрное общество)</w:t>
      </w:r>
    </w:p>
    <w:p w:rsidR="00FB0C33" w:rsidRPr="006868B8" w:rsidRDefault="006868B8" w:rsidP="006868B8">
      <w:pPr>
        <w:numPr>
          <w:ilvl w:val="1"/>
          <w:numId w:val="4"/>
        </w:numPr>
        <w:tabs>
          <w:tab w:val="left" w:pos="450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Но</w:t>
      </w:r>
      <w:r w:rsidR="00FB0C33" w:rsidRPr="006868B8">
        <w:rPr>
          <w:rFonts w:ascii="Times New Roman" w:hAnsi="Times New Roman" w:cs="Times New Roman"/>
        </w:rPr>
        <w:t>вое время (конец 15 - начало 20 вв.)</w:t>
      </w:r>
    </w:p>
    <w:p w:rsidR="00FB0C33" w:rsidRPr="006868B8" w:rsidRDefault="00FB0C33" w:rsidP="006868B8">
      <w:pPr>
        <w:numPr>
          <w:ilvl w:val="1"/>
          <w:numId w:val="4"/>
        </w:numPr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Первобытность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531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1730 год</w:t>
      </w:r>
      <w:r w:rsidRPr="006868B8">
        <w:rPr>
          <w:rFonts w:ascii="Times New Roman" w:hAnsi="Times New Roman" w:cs="Times New Roman"/>
          <w:lang w:val="en-US"/>
        </w:rPr>
        <w:t xml:space="preserve">i </w:t>
      </w:r>
      <w:r w:rsidRPr="006868B8">
        <w:rPr>
          <w:rFonts w:ascii="Times New Roman" w:hAnsi="Times New Roman" w:cs="Times New Roman"/>
        </w:rPr>
        <w:t>Упущенный шанс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1683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Создание</w:t>
      </w:r>
      <w:r w:rsidRPr="006868B8">
        <w:rPr>
          <w:rFonts w:ascii="Times New Roman" w:hAnsi="Times New Roman" w:cs="Times New Roman"/>
        </w:rPr>
        <w:tab/>
        <w:t>органов центральной власти</w:t>
      </w:r>
    </w:p>
    <w:p w:rsidR="00FB0C33" w:rsidRPr="006868B8" w:rsidRDefault="00FB0C33" w:rsidP="006868B8">
      <w:pPr>
        <w:numPr>
          <w:ilvl w:val="1"/>
          <w:numId w:val="4"/>
        </w:numPr>
        <w:tabs>
          <w:tab w:val="left" w:pos="1059"/>
        </w:tabs>
        <w:spacing w:line="288" w:lineRule="exact"/>
        <w:ind w:left="80" w:right="30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Мнр</w:t>
      </w:r>
      <w:r w:rsidRPr="006868B8">
        <w:rPr>
          <w:rFonts w:ascii="Times New Roman" w:hAnsi="Times New Roman" w:cs="Times New Roman"/>
        </w:rPr>
        <w:tab/>
        <w:t>в начале 17 века (2) Ю.Российское государство в 16 веке 20.Политическая программа И.С.Пересветова</w:t>
      </w:r>
    </w:p>
    <w:p w:rsidR="00FB0C33" w:rsidRPr="006868B8" w:rsidRDefault="00FB0C33" w:rsidP="006868B8">
      <w:pPr>
        <w:ind w:left="80" w:right="30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21.0собенности развития сословного строя в России и Европе в 15-16вв. 22,Оформлен не крепостного права</w:t>
      </w:r>
    </w:p>
    <w:p w:rsidR="00FB0C33" w:rsidRPr="006868B8" w:rsidRDefault="00FB0C33" w:rsidP="006868B8">
      <w:pPr>
        <w:pStyle w:val="140"/>
        <w:numPr>
          <w:ilvl w:val="2"/>
          <w:numId w:val="4"/>
        </w:numPr>
        <w:shd w:val="clear" w:color="auto" w:fill="auto"/>
        <w:tabs>
          <w:tab w:val="left" w:pos="1986"/>
        </w:tabs>
        <w:ind w:left="80"/>
        <w:rPr>
          <w:rFonts w:ascii="Times New Roman" w:hAnsi="Times New Roman" w:cs="Times New Roman"/>
          <w:sz w:val="24"/>
          <w:szCs w:val="24"/>
        </w:rPr>
      </w:pPr>
      <w:r w:rsidRPr="006868B8">
        <w:rPr>
          <w:rFonts w:ascii="Times New Roman" w:hAnsi="Times New Roman" w:cs="Times New Roman"/>
          <w:sz w:val="24"/>
          <w:szCs w:val="24"/>
        </w:rPr>
        <w:t>Вассальная</w:t>
      </w:r>
      <w:r w:rsidRPr="006868B8">
        <w:rPr>
          <w:rFonts w:ascii="Times New Roman" w:hAnsi="Times New Roman" w:cs="Times New Roman"/>
          <w:sz w:val="24"/>
          <w:szCs w:val="24"/>
        </w:rPr>
        <w:tab/>
        <w:t>пирамида</w:t>
      </w:r>
    </w:p>
    <w:p w:rsidR="00FB0C33" w:rsidRPr="006868B8" w:rsidRDefault="00FB0C33" w:rsidP="006868B8">
      <w:pPr>
        <w:numPr>
          <w:ilvl w:val="2"/>
          <w:numId w:val="4"/>
        </w:numPr>
        <w:tabs>
          <w:tab w:val="left" w:pos="1726"/>
        </w:tabs>
        <w:spacing w:line="288" w:lineRule="exact"/>
        <w:ind w:left="80" w:right="30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Соборное</w:t>
      </w:r>
      <w:r w:rsidRPr="006868B8">
        <w:rPr>
          <w:rFonts w:ascii="Times New Roman" w:hAnsi="Times New Roman" w:cs="Times New Roman"/>
        </w:rPr>
        <w:tab/>
        <w:t>уложение царя Алексея Михайловича (2) 25,Образование Русского централизованного государства</w:t>
      </w:r>
    </w:p>
    <w:p w:rsidR="00FB0C33" w:rsidRPr="006868B8" w:rsidRDefault="00FB0C33" w:rsidP="006868B8">
      <w:pPr>
        <w:tabs>
          <w:tab w:val="left" w:pos="1986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Результаты</w:t>
      </w:r>
      <w:r w:rsidRPr="006868B8">
        <w:rPr>
          <w:rFonts w:ascii="Times New Roman" w:hAnsi="Times New Roman" w:cs="Times New Roman"/>
        </w:rPr>
        <w:tab/>
        <w:t>и последствия реформ Петра I</w:t>
      </w:r>
    </w:p>
    <w:p w:rsidR="00FB0C33" w:rsidRPr="006868B8" w:rsidRDefault="00FB0C33" w:rsidP="006868B8">
      <w:pPr>
        <w:tabs>
          <w:tab w:val="left" w:pos="279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Цивилнзац</w:t>
      </w:r>
      <w:r w:rsidR="006868B8">
        <w:rPr>
          <w:rFonts w:ascii="Times New Roman" w:hAnsi="Times New Roman" w:cs="Times New Roman"/>
        </w:rPr>
        <w:t>и</w:t>
      </w:r>
      <w:r w:rsidRPr="006868B8">
        <w:rPr>
          <w:rFonts w:ascii="Times New Roman" w:hAnsi="Times New Roman" w:cs="Times New Roman"/>
        </w:rPr>
        <w:t>онная</w:t>
      </w:r>
      <w:r w:rsidRPr="006868B8">
        <w:rPr>
          <w:rFonts w:ascii="Times New Roman" w:hAnsi="Times New Roman" w:cs="Times New Roman"/>
        </w:rPr>
        <w:tab/>
        <w:t>альтернатива — 1 (вторая ступень)</w:t>
      </w:r>
    </w:p>
    <w:p w:rsidR="00FB0C33" w:rsidRPr="006868B8" w:rsidRDefault="00FB0C33" w:rsidP="006868B8">
      <w:pPr>
        <w:numPr>
          <w:ilvl w:val="3"/>
          <w:numId w:val="4"/>
        </w:numPr>
        <w:tabs>
          <w:tab w:val="left" w:pos="1880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Социально</w:t>
      </w:r>
      <w:r w:rsidRPr="006868B8">
        <w:rPr>
          <w:rFonts w:ascii="Times New Roman" w:hAnsi="Times New Roman" w:cs="Times New Roman"/>
        </w:rPr>
        <w:tab/>
        <w:t>— экономическая интеграция России и Европы</w:t>
      </w:r>
    </w:p>
    <w:p w:rsidR="00FB0C33" w:rsidRPr="006868B8" w:rsidRDefault="00FB0C33" w:rsidP="006868B8">
      <w:pPr>
        <w:numPr>
          <w:ilvl w:val="3"/>
          <w:numId w:val="4"/>
        </w:numPr>
        <w:tabs>
          <w:tab w:val="left" w:pos="232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Противоречня</w:t>
      </w:r>
      <w:r w:rsidRPr="006868B8">
        <w:rPr>
          <w:rFonts w:ascii="Times New Roman" w:hAnsi="Times New Roman" w:cs="Times New Roman"/>
        </w:rPr>
        <w:tab/>
        <w:t>процесса интеграции России и Европы</w:t>
      </w:r>
    </w:p>
    <w:p w:rsidR="00FB0C33" w:rsidRPr="006868B8" w:rsidRDefault="00FB0C33" w:rsidP="006868B8">
      <w:pPr>
        <w:numPr>
          <w:ilvl w:val="3"/>
          <w:numId w:val="4"/>
        </w:numPr>
        <w:tabs>
          <w:tab w:val="left" w:pos="2336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государств</w:t>
      </w:r>
      <w:r w:rsidRPr="006868B8">
        <w:rPr>
          <w:rStyle w:val="132"/>
          <w:rFonts w:ascii="Times New Roman" w:hAnsi="Times New Roman" w:cs="Times New Roman"/>
          <w:sz w:val="24"/>
          <w:szCs w:val="24"/>
        </w:rPr>
        <w:t xml:space="preserve"> 18 - 19 вв.</w:t>
      </w:r>
    </w:p>
    <w:p w:rsidR="00FB0C33" w:rsidRPr="006868B8" w:rsidRDefault="00FB0C33" w:rsidP="006868B8">
      <w:pPr>
        <w:numPr>
          <w:ilvl w:val="3"/>
          <w:numId w:val="4"/>
        </w:numPr>
        <w:tabs>
          <w:tab w:val="left" w:pos="1040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Мир</w:t>
      </w:r>
      <w:r w:rsidRPr="006868B8">
        <w:rPr>
          <w:rFonts w:ascii="Times New Roman" w:hAnsi="Times New Roman" w:cs="Times New Roman"/>
        </w:rPr>
        <w:tab/>
        <w:t>XX век</w:t>
      </w:r>
    </w:p>
    <w:p w:rsidR="00FB0C33" w:rsidRPr="006868B8" w:rsidRDefault="00FB0C33" w:rsidP="006868B8">
      <w:pPr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36.Этапы становления Российского государства (2)</w:t>
      </w:r>
    </w:p>
    <w:p w:rsidR="00FB0C33" w:rsidRPr="006868B8" w:rsidRDefault="00FB0C33" w:rsidP="006868B8">
      <w:pPr>
        <w:numPr>
          <w:ilvl w:val="4"/>
          <w:numId w:val="4"/>
        </w:numPr>
        <w:tabs>
          <w:tab w:val="left" w:pos="1698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Создание</w:t>
      </w:r>
      <w:r w:rsidRPr="006868B8">
        <w:rPr>
          <w:rFonts w:ascii="Times New Roman" w:hAnsi="Times New Roman" w:cs="Times New Roman"/>
        </w:rPr>
        <w:tab/>
        <w:t>органов центральной власти</w:t>
      </w:r>
    </w:p>
    <w:p w:rsidR="00FB0C33" w:rsidRPr="006868B8" w:rsidRDefault="00FB0C33" w:rsidP="006868B8">
      <w:pPr>
        <w:numPr>
          <w:ilvl w:val="4"/>
          <w:numId w:val="4"/>
        </w:numPr>
        <w:tabs>
          <w:tab w:val="left" w:pos="464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Русс кап идея XV век</w:t>
      </w:r>
    </w:p>
    <w:p w:rsidR="00FB0C33" w:rsidRPr="006868B8" w:rsidRDefault="00FB0C33" w:rsidP="006868B8">
      <w:pPr>
        <w:numPr>
          <w:ilvl w:val="4"/>
          <w:numId w:val="4"/>
        </w:numPr>
        <w:tabs>
          <w:tab w:val="left" w:pos="1918"/>
        </w:tabs>
        <w:spacing w:line="288" w:lineRule="exact"/>
        <w:ind w:left="80" w:right="30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Сословный</w:t>
      </w:r>
      <w:r w:rsidRPr="006868B8">
        <w:rPr>
          <w:rFonts w:ascii="Times New Roman" w:hAnsi="Times New Roman" w:cs="Times New Roman"/>
        </w:rPr>
        <w:tab/>
        <w:t>строй в России в</w:t>
      </w:r>
      <w:r w:rsidRPr="006868B8">
        <w:rPr>
          <w:rStyle w:val="132"/>
          <w:rFonts w:ascii="Times New Roman" w:hAnsi="Times New Roman" w:cs="Times New Roman"/>
          <w:sz w:val="24"/>
          <w:szCs w:val="24"/>
        </w:rPr>
        <w:t xml:space="preserve"> 15- 16</w:t>
      </w:r>
      <w:r w:rsidRPr="006868B8">
        <w:rPr>
          <w:rFonts w:ascii="Times New Roman" w:hAnsi="Times New Roman" w:cs="Times New Roman"/>
        </w:rPr>
        <w:t xml:space="preserve"> вв. 40,3арождение цивилизаций</w:t>
      </w:r>
    </w:p>
    <w:p w:rsidR="00FB0C33" w:rsidRPr="006868B8" w:rsidRDefault="00FB0C33" w:rsidP="006868B8">
      <w:pPr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41.3аконодательное оформление крепостного права (2)</w:t>
      </w:r>
    </w:p>
    <w:p w:rsidR="00FB0C33" w:rsidRPr="006868B8" w:rsidRDefault="00FB0C33" w:rsidP="006868B8">
      <w:pPr>
        <w:numPr>
          <w:ilvl w:val="5"/>
          <w:numId w:val="4"/>
        </w:numPr>
        <w:tabs>
          <w:tab w:val="left" w:pos="158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Снутное</w:t>
      </w:r>
      <w:r w:rsidRPr="006868B8">
        <w:rPr>
          <w:rFonts w:ascii="Times New Roman" w:hAnsi="Times New Roman" w:cs="Times New Roman"/>
        </w:rPr>
        <w:tab/>
        <w:t>время (I) (2)</w:t>
      </w:r>
    </w:p>
    <w:p w:rsidR="00FB0C33" w:rsidRPr="006868B8" w:rsidRDefault="00FB0C33" w:rsidP="006868B8">
      <w:pPr>
        <w:numPr>
          <w:ilvl w:val="5"/>
          <w:numId w:val="4"/>
        </w:numPr>
        <w:tabs>
          <w:tab w:val="left" w:pos="52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Образование Русского централизованного государства</w:t>
      </w:r>
    </w:p>
    <w:p w:rsidR="00FB0C33" w:rsidRPr="006868B8" w:rsidRDefault="00FB0C33" w:rsidP="006868B8">
      <w:pPr>
        <w:numPr>
          <w:ilvl w:val="5"/>
          <w:numId w:val="4"/>
        </w:numPr>
        <w:tabs>
          <w:tab w:val="left" w:pos="464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Феода</w:t>
      </w:r>
      <w:r w:rsidRPr="006868B8">
        <w:rPr>
          <w:rStyle w:val="132"/>
          <w:rFonts w:ascii="Times New Roman" w:hAnsi="Times New Roman" w:cs="Times New Roman"/>
          <w:sz w:val="24"/>
          <w:szCs w:val="24"/>
        </w:rPr>
        <w:t xml:space="preserve"> льна</w:t>
      </w:r>
      <w:r w:rsidRPr="006868B8">
        <w:rPr>
          <w:rFonts w:ascii="Times New Roman" w:hAnsi="Times New Roman" w:cs="Times New Roman"/>
        </w:rPr>
        <w:t xml:space="preserve"> я раздробленность</w:t>
      </w:r>
      <w:r w:rsidRPr="006868B8">
        <w:rPr>
          <w:rStyle w:val="132"/>
          <w:rFonts w:ascii="Times New Roman" w:hAnsi="Times New Roman" w:cs="Times New Roman"/>
          <w:sz w:val="24"/>
          <w:szCs w:val="24"/>
        </w:rPr>
        <w:t xml:space="preserve"> (2)</w:t>
      </w:r>
    </w:p>
    <w:p w:rsidR="00FB0C33" w:rsidRDefault="00FB0C33" w:rsidP="006868B8">
      <w:pPr>
        <w:numPr>
          <w:ilvl w:val="5"/>
          <w:numId w:val="4"/>
        </w:numPr>
        <w:tabs>
          <w:tab w:val="left" w:pos="1712"/>
        </w:tabs>
        <w:spacing w:line="288" w:lineRule="exact"/>
        <w:ind w:left="80"/>
        <w:rPr>
          <w:rFonts w:ascii="Times New Roman" w:hAnsi="Times New Roman" w:cs="Times New Roman"/>
        </w:rPr>
      </w:pPr>
      <w:r w:rsidRPr="006868B8">
        <w:rPr>
          <w:rFonts w:ascii="Times New Roman" w:hAnsi="Times New Roman" w:cs="Times New Roman"/>
        </w:rPr>
        <w:t>Киевская</w:t>
      </w:r>
      <w:r w:rsidRPr="006868B8">
        <w:rPr>
          <w:rFonts w:ascii="Times New Roman" w:hAnsi="Times New Roman" w:cs="Times New Roman"/>
        </w:rPr>
        <w:tab/>
        <w:t>Русь (2)</w:t>
      </w:r>
    </w:p>
    <w:p w:rsidR="006868B8" w:rsidRDefault="006868B8" w:rsidP="006868B8">
      <w:pPr>
        <w:tabs>
          <w:tab w:val="left" w:pos="1712"/>
        </w:tabs>
        <w:spacing w:line="288" w:lineRule="exact"/>
        <w:rPr>
          <w:rFonts w:ascii="Times New Roman" w:hAnsi="Times New Roman" w:cs="Times New Roman"/>
        </w:rPr>
      </w:pPr>
    </w:p>
    <w:p w:rsidR="006868B8" w:rsidRPr="006868B8" w:rsidRDefault="006868B8" w:rsidP="006868B8">
      <w:pPr>
        <w:tabs>
          <w:tab w:val="left" w:pos="1712"/>
        </w:tabs>
        <w:spacing w:line="288" w:lineRule="exact"/>
        <w:rPr>
          <w:rFonts w:ascii="Times New Roman" w:hAnsi="Times New Roman" w:cs="Times New Roman"/>
        </w:rPr>
      </w:pPr>
    </w:p>
    <w:p w:rsidR="00FB0C33" w:rsidRPr="006868B8" w:rsidRDefault="00FB0C33" w:rsidP="00FB0C33">
      <w:pPr>
        <w:keepNext/>
        <w:keepLines/>
        <w:spacing w:line="230" w:lineRule="exact"/>
        <w:rPr>
          <w:rFonts w:ascii="Times New Roman" w:hAnsi="Times New Roman" w:cs="Times New Roman"/>
          <w:sz w:val="18"/>
          <w:szCs w:val="18"/>
        </w:rPr>
        <w:sectPr w:rsidR="00FB0C33" w:rsidRPr="006868B8" w:rsidSect="006868B8">
          <w:type w:val="continuous"/>
          <w:pgSz w:w="11905" w:h="16837"/>
          <w:pgMar w:top="530" w:right="3488" w:bottom="5" w:left="2677" w:header="0" w:footer="3" w:gutter="0"/>
          <w:cols w:space="720"/>
          <w:noEndnote/>
          <w:docGrid w:linePitch="360"/>
        </w:sectPr>
      </w:pPr>
      <w:r w:rsidRPr="006868B8">
        <w:rPr>
          <w:rStyle w:val="16"/>
          <w:rFonts w:ascii="Times New Roman" w:hAnsi="Times New Roman" w:cs="Times New Roman"/>
          <w:sz w:val="18"/>
          <w:szCs w:val="18"/>
        </w:rPr>
        <w:lastRenderedPageBreak/>
        <w:t>Инвентарный список нефинансовых активов</w:t>
      </w:r>
    </w:p>
    <w:p w:rsidR="00FB0C33" w:rsidRPr="006868B8" w:rsidRDefault="00FB0C33" w:rsidP="00FB0C33">
      <w:pPr>
        <w:framePr w:w="12312" w:h="631" w:hRule="exact" w:wrap="notBeside" w:vAnchor="text" w:hAnchor="text" w:xAlign="center" w:y="1" w:anchorLock="1"/>
        <w:rPr>
          <w:rFonts w:ascii="Times New Roman" w:hAnsi="Times New Roman" w:cs="Times New Roman"/>
          <w:sz w:val="18"/>
          <w:szCs w:val="18"/>
        </w:rPr>
      </w:pPr>
    </w:p>
    <w:p w:rsidR="00FB0C33" w:rsidRPr="006868B8" w:rsidRDefault="00FB0C33" w:rsidP="00FB0C33">
      <w:pPr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6868B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B0C33" w:rsidRPr="006868B8" w:rsidRDefault="00FB0C33" w:rsidP="00FB0C33">
      <w:pPr>
        <w:pStyle w:val="1"/>
        <w:framePr w:w="1293" w:h="662" w:wrap="tight" w:hAnchor="margin" w:x="7675" w:y="379"/>
        <w:shd w:val="clear" w:color="auto" w:fill="auto"/>
        <w:spacing w:line="331" w:lineRule="exact"/>
        <w:ind w:left="100"/>
        <w:jc w:val="righ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Форма по ОКУД по ОКПО</w:t>
      </w:r>
    </w:p>
    <w:p w:rsidR="00FB0C33" w:rsidRPr="006868B8" w:rsidRDefault="00FB0C33" w:rsidP="00FB0C33">
      <w:pPr>
        <w:pStyle w:val="1"/>
        <w:framePr w:w="798" w:h="467" w:wrap="tight" w:hAnchor="margin" w:x="9263" w:y="548"/>
        <w:shd w:val="clear" w:color="auto" w:fill="auto"/>
        <w:spacing w:after="145" w:line="150" w:lineRule="exact"/>
        <w:ind w:left="120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0504034</w:t>
      </w:r>
    </w:p>
    <w:p w:rsidR="00FB0C33" w:rsidRPr="006868B8" w:rsidRDefault="00FB0C33" w:rsidP="00FB0C33">
      <w:pPr>
        <w:pStyle w:val="1"/>
        <w:framePr w:w="798" w:h="467" w:wrap="tight" w:hAnchor="margin" w:x="9263" w:y="548"/>
        <w:shd w:val="clear" w:color="auto" w:fill="auto"/>
        <w:spacing w:line="150" w:lineRule="exact"/>
        <w:ind w:left="120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45982259</w:t>
      </w:r>
    </w:p>
    <w:p w:rsidR="00FB0C33" w:rsidRPr="006868B8" w:rsidRDefault="00FB0C33" w:rsidP="00FB0C33">
      <w:pPr>
        <w:pStyle w:val="1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530" w:right="8835" w:bottom="8695" w:left="531" w:header="0" w:footer="3" w:gutter="0"/>
          <w:cols w:space="720"/>
          <w:noEndnote/>
          <w:docGrid w:linePitch="360"/>
        </w:sectPr>
      </w:pPr>
      <w:r w:rsidRPr="006868B8">
        <w:rPr>
          <w:rFonts w:ascii="Times New Roman" w:hAnsi="Times New Roman" w:cs="Times New Roman"/>
          <w:sz w:val="18"/>
          <w:szCs w:val="18"/>
        </w:rPr>
        <w:t>Учреждение МБОУСОШ№13</w:t>
      </w:r>
    </w:p>
    <w:p w:rsidR="00FB0C33" w:rsidRPr="006868B8" w:rsidRDefault="00FB0C33" w:rsidP="00FB0C33">
      <w:pPr>
        <w:framePr w:w="12312" w:h="162" w:hRule="exact" w:wrap="notBeside" w:vAnchor="text" w:hAnchor="text" w:xAlign="center" w:y="1" w:anchorLock="1"/>
        <w:rPr>
          <w:rFonts w:ascii="Times New Roman" w:hAnsi="Times New Roman" w:cs="Times New Roman"/>
          <w:sz w:val="18"/>
          <w:szCs w:val="18"/>
        </w:rPr>
      </w:pPr>
    </w:p>
    <w:p w:rsidR="00FB0C33" w:rsidRPr="006868B8" w:rsidRDefault="00FB0C33" w:rsidP="00FB0C33">
      <w:pPr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6868B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B0C33" w:rsidRPr="006868B8" w:rsidRDefault="00FB0C33" w:rsidP="00FB0C33">
      <w:pPr>
        <w:pStyle w:val="1"/>
        <w:shd w:val="clear" w:color="auto" w:fill="auto"/>
        <w:spacing w:after="90" w:line="150" w:lineRule="exact"/>
        <w:ind w:left="180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Структурное подразделение МБОУ СОШ № 13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9"/>
        <w:gridCol w:w="1118"/>
        <w:gridCol w:w="1507"/>
        <w:gridCol w:w="1200"/>
        <w:gridCol w:w="3581"/>
        <w:gridCol w:w="1027"/>
        <w:gridCol w:w="610"/>
        <w:gridCol w:w="1099"/>
      </w:tblGrid>
      <w:tr w:rsidR="00FB0C33" w:rsidRPr="006868B8" w:rsidTr="00914BFE">
        <w:trPr>
          <w:trHeight w:val="288"/>
        </w:trPr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Инвентарная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0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Заводской номер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3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62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объекта</w:t>
            </w: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Выбытие (перемещение)</w:t>
            </w:r>
          </w:p>
        </w:tc>
      </w:tr>
      <w:tr w:rsidR="00FB0C33" w:rsidRPr="006868B8" w:rsidTr="00914BFE">
        <w:trPr>
          <w:trHeight w:val="202"/>
        </w:trPr>
        <w:tc>
          <w:tcPr>
            <w:tcW w:w="6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56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11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арточка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документ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ind w:left="22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причина выбытия</w:t>
            </w:r>
          </w:p>
        </w:tc>
      </w:tr>
      <w:tr w:rsidR="00FB0C33" w:rsidRPr="006868B8" w:rsidTr="00914BFE">
        <w:trPr>
          <w:trHeight w:val="34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3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3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номер</w:t>
            </w: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25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52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7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6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50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B0C33" w:rsidRPr="006868B8" w:rsidTr="00914BFE">
        <w:trPr>
          <w:trHeight w:val="31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803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14.09.2006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110104030361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ОФИСНЫЙ ЦЕНТР </w:t>
            </w:r>
            <w:r w:rsidRPr="006868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Samsung SCX </w:t>
            </w: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4100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4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28398 8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12.12.2006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110104040377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ТЕЛЕВИЗОР </w:t>
            </w:r>
            <w:r w:rsidRPr="006868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4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28398 9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12.12.2006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110104040378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ПЛЕЕР </w:t>
            </w:r>
            <w:r w:rsidRPr="006868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DVD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3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7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28399 0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12.12.2006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110109030037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КОМПЛЕКТ ВИДЕОФИЛЬМОВ ПО ИСТОРИИ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3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28436 3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21.05.2007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110104020381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КОМПЛЕКС МУЛЬТИМЕДИЙНЫЙ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4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15102 0558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01.11.2008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110109030130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ТАБЛИЦЫ ДЕМОНСТРАЦИОННЫЕ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3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14.11.2011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110104050629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Комплект полочного крепления для проектора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4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02.11.2012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110134020679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Автоматизированное рабочее место для учителя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0C33" w:rsidRPr="006868B8" w:rsidTr="00914BFE">
        <w:trPr>
          <w:trHeight w:val="456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649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08.04.2013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>110134020684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pStyle w:val="1"/>
              <w:framePr w:w="10762" w:h="4934" w:wrap="notBeside" w:vAnchor="text" w:hAnchor="text" w:y="356"/>
              <w:shd w:val="clear" w:color="auto" w:fill="auto"/>
              <w:spacing w:line="192" w:lineRule="exact"/>
              <w:ind w:left="40"/>
              <w:rPr>
                <w:rFonts w:ascii="Times New Roman" w:hAnsi="Times New Roman" w:cs="Times New Roman"/>
                <w:sz w:val="18"/>
                <w:szCs w:val="18"/>
              </w:rPr>
            </w:pP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Система голосования </w:t>
            </w:r>
            <w:r w:rsidRPr="006868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Mimio</w:t>
            </w: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68B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Vote</w:t>
            </w:r>
            <w:r w:rsidRPr="006868B8">
              <w:rPr>
                <w:rFonts w:ascii="Times New Roman" w:hAnsi="Times New Roman" w:cs="Times New Roman"/>
                <w:sz w:val="18"/>
                <w:szCs w:val="18"/>
              </w:rPr>
              <w:t xml:space="preserve"> 24 пользователя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33" w:rsidRPr="006868B8" w:rsidRDefault="00FB0C33" w:rsidP="00914BFE">
            <w:pPr>
              <w:framePr w:w="10762" w:h="4934" w:wrap="notBeside" w:vAnchor="text" w:hAnchor="text" w:y="3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0C33" w:rsidRPr="006868B8" w:rsidRDefault="00FB0C33" w:rsidP="00FB0C33">
      <w:pPr>
        <w:pStyle w:val="a6"/>
        <w:framePr w:w="5107" w:h="168" w:wrap="notBeside" w:vAnchor="text" w:hAnchor="text" w:x="183" w:y="1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Материально ответственное лицо Олейникова Гелена Петровна</w:t>
      </w:r>
    </w:p>
    <w:p w:rsidR="00FB0C33" w:rsidRPr="006868B8" w:rsidRDefault="00FB0C33" w:rsidP="00FB0C33">
      <w:pPr>
        <w:pStyle w:val="62"/>
        <w:framePr w:w="634" w:h="630" w:wrap="notBeside" w:vAnchor="text" w:hAnchor="text" w:x="3879" w:y="5199"/>
        <w:shd w:val="clear" w:color="auto" w:fill="auto"/>
        <w:spacing w:line="630" w:lineRule="exact"/>
        <w:rPr>
          <w:rFonts w:ascii="Times New Roman" w:hAnsi="Times New Roman" w:cs="Times New Roman"/>
          <w:sz w:val="18"/>
          <w:szCs w:val="18"/>
        </w:rPr>
      </w:pPr>
    </w:p>
    <w:p w:rsidR="00FB0C33" w:rsidRPr="006868B8" w:rsidRDefault="00FB0C33" w:rsidP="00FB0C33">
      <w:pPr>
        <w:pStyle w:val="a6"/>
        <w:framePr w:w="955" w:h="150" w:wrap="notBeside" w:vAnchor="text" w:hAnchor="text" w:x="145" w:y="5473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Исполнитель</w:t>
      </w:r>
    </w:p>
    <w:p w:rsidR="00FB0C33" w:rsidRPr="006868B8" w:rsidRDefault="00FB0C33" w:rsidP="00FB0C33">
      <w:pPr>
        <w:pStyle w:val="a6"/>
        <w:framePr w:w="1296" w:h="150" w:wrap="notBeside" w:vAnchor="text" w:hAnchor="text" w:x="5219" w:y="5473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С.А.Сухомлинова</w:t>
      </w:r>
    </w:p>
    <w:p w:rsidR="00FB0C33" w:rsidRPr="006868B8" w:rsidRDefault="00FB0C33" w:rsidP="00FB0C33">
      <w:pPr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530" w:right="786" w:bottom="8695" w:left="349" w:header="0" w:footer="3" w:gutter="0"/>
          <w:cols w:space="720"/>
          <w:noEndnote/>
          <w:docGrid w:linePitch="360"/>
        </w:sectPr>
      </w:pPr>
    </w:p>
    <w:p w:rsidR="00FB0C33" w:rsidRPr="006868B8" w:rsidRDefault="00FB0C33" w:rsidP="00FB0C33">
      <w:pPr>
        <w:framePr w:w="12312" w:h="34" w:hRule="exact" w:wrap="notBeside" w:vAnchor="text" w:hAnchor="text" w:xAlign="center" w:y="1" w:anchorLock="1"/>
        <w:rPr>
          <w:rFonts w:ascii="Times New Roman" w:hAnsi="Times New Roman" w:cs="Times New Roman"/>
          <w:sz w:val="18"/>
          <w:szCs w:val="18"/>
        </w:rPr>
      </w:pPr>
    </w:p>
    <w:p w:rsidR="00FB0C33" w:rsidRPr="006868B8" w:rsidRDefault="00FB0C33" w:rsidP="00FB0C33">
      <w:pPr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6868B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B0C33" w:rsidRPr="006868B8" w:rsidRDefault="00FB0C33" w:rsidP="00FB0C33">
      <w:pPr>
        <w:pStyle w:val="1"/>
        <w:framePr w:h="154" w:wrap="tight" w:hAnchor="margin" w:x="-3623" w:y="7172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(должность)</w:t>
      </w:r>
    </w:p>
    <w:p w:rsidR="00FB0C33" w:rsidRPr="006868B8" w:rsidRDefault="00FB0C33" w:rsidP="00FB0C33">
      <w:pPr>
        <w:pStyle w:val="1"/>
        <w:framePr w:h="150" w:wrap="tight" w:vAnchor="text" w:hAnchor="margin" w:x="-1665" w:yAlign="top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</w:pPr>
      <w:r w:rsidRPr="006868B8">
        <w:rPr>
          <w:rFonts w:ascii="Times New Roman" w:hAnsi="Times New Roman" w:cs="Times New Roman"/>
          <w:sz w:val="18"/>
          <w:szCs w:val="18"/>
        </w:rPr>
        <w:t>(подпись)</w:t>
      </w:r>
    </w:p>
    <w:p w:rsidR="00FB0C33" w:rsidRPr="006868B8" w:rsidRDefault="00FB0C33" w:rsidP="00FB0C33">
      <w:pPr>
        <w:pStyle w:val="1"/>
        <w:shd w:val="clear" w:color="auto" w:fill="auto"/>
        <w:spacing w:line="150" w:lineRule="exact"/>
        <w:rPr>
          <w:rFonts w:ascii="Times New Roman" w:hAnsi="Times New Roman" w:cs="Times New Roman"/>
          <w:sz w:val="18"/>
          <w:szCs w:val="18"/>
        </w:rPr>
        <w:sectPr w:rsidR="00FB0C33" w:rsidRPr="006868B8">
          <w:type w:val="continuous"/>
          <w:pgSz w:w="11905" w:h="16837"/>
          <w:pgMar w:top="530" w:right="4194" w:bottom="8695" w:left="5706" w:header="0" w:footer="3" w:gutter="0"/>
          <w:cols w:space="720"/>
          <w:noEndnote/>
          <w:docGrid w:linePitch="360"/>
        </w:sectPr>
      </w:pPr>
      <w:r w:rsidRPr="006868B8">
        <w:rPr>
          <w:rFonts w:ascii="Times New Roman" w:hAnsi="Times New Roman" w:cs="Times New Roman"/>
          <w:sz w:val="18"/>
          <w:szCs w:val="18"/>
        </w:rPr>
        <w:t>(расшифровка подписи)</w:t>
      </w:r>
    </w:p>
    <w:p w:rsidR="00FB0C33" w:rsidRPr="006868B8" w:rsidRDefault="00FB0C33" w:rsidP="00FB0C33">
      <w:pPr>
        <w:tabs>
          <w:tab w:val="left" w:pos="644"/>
        </w:tabs>
        <w:spacing w:line="432" w:lineRule="exact"/>
        <w:rPr>
          <w:rFonts w:ascii="Times New Roman" w:hAnsi="Times New Roman" w:cs="Times New Roman"/>
          <w:sz w:val="18"/>
          <w:szCs w:val="18"/>
        </w:rPr>
      </w:pPr>
    </w:p>
    <w:p w:rsidR="00463A60" w:rsidRDefault="00463A60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463A60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P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44"/>
          <w:szCs w:val="44"/>
        </w:rPr>
      </w:pPr>
      <w:r w:rsidRPr="00675151">
        <w:rPr>
          <w:rFonts w:asciiTheme="majorHAnsi" w:hAnsiTheme="majorHAnsi"/>
          <w:sz w:val="44"/>
          <w:szCs w:val="44"/>
        </w:rPr>
        <w:lastRenderedPageBreak/>
        <w:t>Мебель в кабинете</w:t>
      </w:r>
    </w:p>
    <w:p w:rsidR="00675151" w:rsidRP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44"/>
          <w:szCs w:val="44"/>
        </w:rPr>
      </w:pPr>
      <w:r w:rsidRPr="00675151">
        <w:rPr>
          <w:rFonts w:asciiTheme="majorHAnsi" w:hAnsiTheme="majorHAnsi"/>
          <w:sz w:val="44"/>
          <w:szCs w:val="44"/>
        </w:rPr>
        <w:t>истории и обществознания № 31</w:t>
      </w: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36"/>
          <w:szCs w:val="36"/>
        </w:rPr>
      </w:pPr>
    </w:p>
    <w:p w:rsidR="00675151" w:rsidRDefault="00675151" w:rsidP="00675151">
      <w:pPr>
        <w:pStyle w:val="40"/>
        <w:numPr>
          <w:ilvl w:val="0"/>
          <w:numId w:val="5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Количество столов, год их получения – 15 (2005 г.)</w:t>
      </w:r>
    </w:p>
    <w:p w:rsidR="00675151" w:rsidRDefault="00675151" w:rsidP="00675151">
      <w:pPr>
        <w:pStyle w:val="40"/>
        <w:numPr>
          <w:ilvl w:val="0"/>
          <w:numId w:val="5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Количество стульев, год их получения – 30 (2005)</w:t>
      </w:r>
    </w:p>
    <w:p w:rsidR="00675151" w:rsidRDefault="00675151" w:rsidP="00675151">
      <w:pPr>
        <w:pStyle w:val="40"/>
        <w:numPr>
          <w:ilvl w:val="0"/>
          <w:numId w:val="5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Количество стендов  - 6</w:t>
      </w: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Pr="00675151" w:rsidRDefault="00675151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44"/>
          <w:szCs w:val="44"/>
        </w:rPr>
      </w:pPr>
    </w:p>
    <w:p w:rsidR="00675151" w:rsidRP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44"/>
          <w:szCs w:val="44"/>
        </w:rPr>
      </w:pPr>
      <w:r w:rsidRPr="00675151">
        <w:rPr>
          <w:rFonts w:asciiTheme="majorHAnsi" w:hAnsiTheme="majorHAnsi"/>
          <w:sz w:val="44"/>
          <w:szCs w:val="44"/>
        </w:rPr>
        <w:t>Количество раздаточного материала</w:t>
      </w: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36"/>
          <w:szCs w:val="36"/>
        </w:rPr>
      </w:pP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jc w:val="center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По классам/по предметам: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5-е (Всеобщая история, общ.)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6-е (История средних веков, История Отечества, общ.)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7-е (Новая история, История Отечества, общ.)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8-е - Новая история, История Отечества, общ.)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9-е – Новейшая история, История Отечества, общ.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10-е – История и обществознание</w:t>
      </w:r>
    </w:p>
    <w:p w:rsidR="00675151" w:rsidRDefault="00675151" w:rsidP="00675151">
      <w:pPr>
        <w:pStyle w:val="40"/>
        <w:numPr>
          <w:ilvl w:val="0"/>
          <w:numId w:val="6"/>
        </w:numPr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11-е - История и обществознание</w:t>
      </w: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675151" w:rsidRDefault="00675151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586B67" w:rsidRDefault="00586B67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586B67" w:rsidRDefault="00586B67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Default="00586B67" w:rsidP="00586B67">
      <w:pPr>
        <w:pStyle w:val="a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86B67" w:rsidRPr="00E43CD5" w:rsidRDefault="00586B67" w:rsidP="00586B67">
      <w:pPr>
        <w:pStyle w:val="a8"/>
        <w:numPr>
          <w:ilvl w:val="0"/>
          <w:numId w:val="8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lastRenderedPageBreak/>
        <w:t>Получено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 xml:space="preserve">: </w:t>
      </w:r>
      <w:r w:rsidRPr="00E43CD5">
        <w:rPr>
          <w:rFonts w:eastAsiaTheme="minorHAnsi"/>
          <w:sz w:val="40"/>
          <w:szCs w:val="40"/>
          <w:lang w:eastAsia="en-US"/>
        </w:rPr>
        <w:t>ноябрь</w:t>
      </w:r>
      <w:r w:rsidRPr="00E43CD5">
        <w:rPr>
          <w:rFonts w:ascii="Bernard MT Condensed" w:eastAsiaTheme="minorHAnsi" w:hAnsi="Bernard MT Condensed"/>
          <w:sz w:val="40"/>
          <w:szCs w:val="40"/>
          <w:lang w:eastAsia="en-US"/>
        </w:rPr>
        <w:t xml:space="preserve"> 2012 </w:t>
      </w:r>
      <w:r w:rsidRPr="00E43CD5">
        <w:rPr>
          <w:rFonts w:eastAsiaTheme="minorHAnsi"/>
          <w:sz w:val="40"/>
          <w:szCs w:val="40"/>
          <w:lang w:eastAsia="en-US"/>
        </w:rPr>
        <w:t>года</w:t>
      </w:r>
    </w:p>
    <w:p w:rsidR="00586B67" w:rsidRPr="00E43CD5" w:rsidRDefault="00586B67" w:rsidP="00586B67">
      <w:pPr>
        <w:pStyle w:val="a8"/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Автоматизированное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 xml:space="preserve"> </w:t>
      </w: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рабочее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 xml:space="preserve"> </w:t>
      </w: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место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 xml:space="preserve"> </w:t>
      </w: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учителя</w:t>
      </w:r>
    </w:p>
    <w:p w:rsidR="00586B67" w:rsidRPr="00E43CD5" w:rsidRDefault="00586B67" w:rsidP="00586B67">
      <w:pPr>
        <w:pStyle w:val="a8"/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</w:p>
    <w:p w:rsidR="00586B67" w:rsidRPr="00E43CD5" w:rsidRDefault="00586B67" w:rsidP="00586B67">
      <w:pPr>
        <w:pStyle w:val="a8"/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В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 xml:space="preserve"> </w:t>
      </w: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составе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>: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Ноутбук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Проектор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Экран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Колонки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Принтер</w:t>
      </w:r>
    </w:p>
    <w:p w:rsidR="00586B67" w:rsidRPr="00E43CD5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Документ</w:t>
      </w:r>
      <w:r w:rsidRPr="00E43CD5">
        <w:rPr>
          <w:rFonts w:ascii="Bernard MT Condensed" w:eastAsiaTheme="minorHAnsi" w:hAnsi="Bernard MT Condensed" w:cstheme="minorBidi"/>
          <w:sz w:val="40"/>
          <w:szCs w:val="40"/>
          <w:lang w:eastAsia="en-US"/>
        </w:rPr>
        <w:t>-</w:t>
      </w:r>
      <w:r w:rsidRPr="00E43CD5">
        <w:rPr>
          <w:rFonts w:asciiTheme="minorHAnsi" w:eastAsiaTheme="minorHAnsi" w:hAnsiTheme="minorHAnsi" w:cstheme="minorBidi"/>
          <w:sz w:val="40"/>
          <w:szCs w:val="40"/>
          <w:lang w:eastAsia="en-US"/>
        </w:rPr>
        <w:t>камера</w:t>
      </w:r>
    </w:p>
    <w:p w:rsidR="00586B67" w:rsidRPr="00586B67" w:rsidRDefault="00586B67" w:rsidP="00586B67">
      <w:pPr>
        <w:pStyle w:val="a8"/>
        <w:numPr>
          <w:ilvl w:val="0"/>
          <w:numId w:val="7"/>
        </w:numPr>
        <w:rPr>
          <w:rFonts w:ascii="Bernard MT Condensed" w:eastAsiaTheme="minorHAnsi" w:hAnsi="Bernard MT Condensed" w:cstheme="minorBidi"/>
          <w:sz w:val="40"/>
          <w:szCs w:val="40"/>
          <w:lang w:eastAsia="en-US"/>
        </w:rPr>
      </w:pPr>
      <w:r>
        <w:rPr>
          <w:rFonts w:asciiTheme="minorHAnsi" w:eastAsiaTheme="minorHAnsi" w:hAnsiTheme="minorHAnsi" w:cstheme="minorBidi"/>
          <w:sz w:val="40"/>
          <w:szCs w:val="40"/>
          <w:lang w:eastAsia="en-US"/>
        </w:rPr>
        <w:t>Система голосования</w:t>
      </w:r>
    </w:p>
    <w:p w:rsidR="00586B67" w:rsidRPr="00E43CD5" w:rsidRDefault="00586B67" w:rsidP="00586B67">
      <w:pPr>
        <w:pStyle w:val="a8"/>
        <w:rPr>
          <w:rFonts w:ascii="Bernard MT Condensed" w:hAnsi="Bernard MT Condensed"/>
          <w:sz w:val="40"/>
          <w:szCs w:val="40"/>
        </w:rPr>
      </w:pPr>
      <w:r w:rsidRPr="00E43CD5">
        <w:rPr>
          <w:sz w:val="40"/>
          <w:szCs w:val="40"/>
        </w:rPr>
        <w:t>Назначение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АРМ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учителя</w:t>
      </w:r>
      <w:r w:rsidRPr="00E43CD5">
        <w:rPr>
          <w:rFonts w:ascii="Bernard MT Condensed" w:hAnsi="Bernard MT Condensed"/>
          <w:sz w:val="40"/>
          <w:szCs w:val="40"/>
        </w:rPr>
        <w:t xml:space="preserve">: </w:t>
      </w:r>
    </w:p>
    <w:p w:rsidR="00586B67" w:rsidRPr="00E43CD5" w:rsidRDefault="00586B67" w:rsidP="00586B67">
      <w:pPr>
        <w:pStyle w:val="a8"/>
        <w:numPr>
          <w:ilvl w:val="0"/>
          <w:numId w:val="9"/>
        </w:numPr>
        <w:rPr>
          <w:rFonts w:ascii="Bernard MT Condensed" w:hAnsi="Bernard MT Condensed"/>
          <w:sz w:val="40"/>
          <w:szCs w:val="40"/>
        </w:rPr>
      </w:pPr>
      <w:r w:rsidRPr="00E43CD5">
        <w:rPr>
          <w:sz w:val="40"/>
          <w:szCs w:val="40"/>
        </w:rPr>
        <w:t>предоставление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учителю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поддержки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по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методике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преподавания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дисциплины</w:t>
      </w:r>
      <w:r w:rsidRPr="00E43CD5">
        <w:rPr>
          <w:rFonts w:ascii="Bernard MT Condensed" w:hAnsi="Bernard MT Condensed"/>
          <w:sz w:val="40"/>
          <w:szCs w:val="40"/>
        </w:rPr>
        <w:t xml:space="preserve">, </w:t>
      </w:r>
      <w:r w:rsidRPr="00E43CD5">
        <w:rPr>
          <w:sz w:val="40"/>
          <w:szCs w:val="40"/>
        </w:rPr>
        <w:t>а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также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для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реализации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творческих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инициатив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эффективного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преподавания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учебного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материала</w:t>
      </w:r>
      <w:r w:rsidRPr="00E43CD5">
        <w:rPr>
          <w:rFonts w:ascii="Bernard MT Condensed" w:hAnsi="Bernard MT Condensed"/>
          <w:sz w:val="40"/>
          <w:szCs w:val="40"/>
        </w:rPr>
        <w:t xml:space="preserve">; </w:t>
      </w:r>
    </w:p>
    <w:p w:rsidR="00586B67" w:rsidRPr="00E43CD5" w:rsidRDefault="00586B67" w:rsidP="00586B67">
      <w:pPr>
        <w:pStyle w:val="a8"/>
        <w:numPr>
          <w:ilvl w:val="0"/>
          <w:numId w:val="9"/>
        </w:numPr>
        <w:rPr>
          <w:rFonts w:ascii="Bernard MT Condensed" w:hAnsi="Bernard MT Condensed"/>
          <w:sz w:val="40"/>
          <w:szCs w:val="40"/>
        </w:rPr>
      </w:pPr>
      <w:r w:rsidRPr="00E43CD5">
        <w:rPr>
          <w:sz w:val="40"/>
          <w:szCs w:val="40"/>
        </w:rPr>
        <w:t>расширение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возможности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учителя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в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выборе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реализации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средств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методов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обучения</w:t>
      </w:r>
      <w:r w:rsidRPr="00E43CD5">
        <w:rPr>
          <w:rFonts w:ascii="Bernard MT Condensed" w:hAnsi="Bernard MT Condensed"/>
          <w:sz w:val="40"/>
          <w:szCs w:val="40"/>
        </w:rPr>
        <w:t xml:space="preserve">; </w:t>
      </w:r>
    </w:p>
    <w:p w:rsidR="00586B67" w:rsidRPr="00E43CD5" w:rsidRDefault="00586B67" w:rsidP="00586B67">
      <w:pPr>
        <w:pStyle w:val="a8"/>
        <w:numPr>
          <w:ilvl w:val="0"/>
          <w:numId w:val="9"/>
        </w:numPr>
        <w:rPr>
          <w:rFonts w:ascii="Bernard MT Condensed" w:hAnsi="Bernard MT Condensed"/>
          <w:sz w:val="40"/>
          <w:szCs w:val="40"/>
        </w:rPr>
      </w:pPr>
      <w:r w:rsidRPr="00E43CD5">
        <w:rPr>
          <w:sz w:val="40"/>
          <w:szCs w:val="40"/>
        </w:rPr>
        <w:t>создание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дополнительного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информационного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канала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передачи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знаний</w:t>
      </w:r>
      <w:r w:rsidRPr="00E43CD5">
        <w:rPr>
          <w:rFonts w:ascii="Bernard MT Condensed" w:hAnsi="Bernard MT Condensed"/>
          <w:sz w:val="40"/>
          <w:szCs w:val="40"/>
        </w:rPr>
        <w:t xml:space="preserve">, </w:t>
      </w:r>
      <w:r w:rsidRPr="00E43CD5">
        <w:rPr>
          <w:sz w:val="40"/>
          <w:szCs w:val="40"/>
        </w:rPr>
        <w:t>не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подменяя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учителя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и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не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заменяя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традиционные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печатные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учебные</w:t>
      </w:r>
      <w:r w:rsidRPr="00E43CD5">
        <w:rPr>
          <w:rFonts w:ascii="Bernard MT Condensed" w:hAnsi="Bernard MT Condensed"/>
          <w:sz w:val="40"/>
          <w:szCs w:val="40"/>
        </w:rPr>
        <w:t xml:space="preserve"> </w:t>
      </w:r>
      <w:r w:rsidRPr="00E43CD5">
        <w:rPr>
          <w:sz w:val="40"/>
          <w:szCs w:val="40"/>
        </w:rPr>
        <w:t>пособия</w:t>
      </w:r>
      <w:r w:rsidRPr="00E43CD5">
        <w:rPr>
          <w:rFonts w:ascii="Bernard MT Condensed" w:hAnsi="Bernard MT Condensed"/>
          <w:sz w:val="40"/>
          <w:szCs w:val="40"/>
        </w:rPr>
        <w:t>.</w:t>
      </w:r>
    </w:p>
    <w:p w:rsidR="005A1737" w:rsidRPr="00C67C9D" w:rsidRDefault="005A1737" w:rsidP="00C67C9D">
      <w:pPr>
        <w:rPr>
          <w:sz w:val="36"/>
          <w:szCs w:val="36"/>
        </w:rPr>
      </w:pPr>
    </w:p>
    <w:p w:rsidR="00E756C8" w:rsidRPr="00E256BA" w:rsidRDefault="005A1737" w:rsidP="00E256BA">
      <w:pPr>
        <w:pStyle w:val="a7"/>
        <w:jc w:val="center"/>
        <w:rPr>
          <w:b/>
          <w:sz w:val="36"/>
          <w:szCs w:val="36"/>
        </w:rPr>
      </w:pPr>
      <w:r w:rsidRPr="00E256BA">
        <w:rPr>
          <w:b/>
          <w:sz w:val="36"/>
          <w:szCs w:val="36"/>
        </w:rPr>
        <w:t>График занятости кабинета</w:t>
      </w:r>
    </w:p>
    <w:p w:rsidR="005A1737" w:rsidRPr="00E256BA" w:rsidRDefault="005A1737" w:rsidP="00E256BA">
      <w:pPr>
        <w:pStyle w:val="a7"/>
        <w:jc w:val="center"/>
        <w:rPr>
          <w:b/>
          <w:sz w:val="36"/>
          <w:szCs w:val="36"/>
        </w:rPr>
      </w:pPr>
      <w:r w:rsidRPr="00E256BA">
        <w:rPr>
          <w:b/>
          <w:sz w:val="36"/>
          <w:szCs w:val="36"/>
        </w:rPr>
        <w:t>№ 31</w:t>
      </w:r>
    </w:p>
    <w:p w:rsidR="005A1737" w:rsidRPr="00E256BA" w:rsidRDefault="005A1737" w:rsidP="00E256BA">
      <w:pPr>
        <w:pStyle w:val="a7"/>
        <w:jc w:val="center"/>
        <w:rPr>
          <w:b/>
          <w:sz w:val="36"/>
          <w:szCs w:val="36"/>
        </w:rPr>
      </w:pPr>
      <w:r w:rsidRPr="00E256BA">
        <w:rPr>
          <w:b/>
          <w:sz w:val="36"/>
          <w:szCs w:val="36"/>
        </w:rPr>
        <w:t>на 201</w:t>
      </w:r>
      <w:r w:rsidR="00423C99">
        <w:rPr>
          <w:b/>
          <w:sz w:val="36"/>
          <w:szCs w:val="36"/>
        </w:rPr>
        <w:t>8</w:t>
      </w:r>
      <w:r w:rsidRPr="00E256BA">
        <w:rPr>
          <w:b/>
          <w:sz w:val="36"/>
          <w:szCs w:val="36"/>
        </w:rPr>
        <w:t>-201</w:t>
      </w:r>
      <w:r w:rsidR="00423C99">
        <w:rPr>
          <w:b/>
          <w:sz w:val="36"/>
          <w:szCs w:val="36"/>
        </w:rPr>
        <w:t>9</w:t>
      </w:r>
      <w:bookmarkStart w:id="1" w:name="_GoBack"/>
      <w:bookmarkEnd w:id="1"/>
      <w:r w:rsidRPr="00E256BA">
        <w:rPr>
          <w:b/>
          <w:sz w:val="36"/>
          <w:szCs w:val="36"/>
        </w:rPr>
        <w:t xml:space="preserve"> учебный год</w:t>
      </w:r>
    </w:p>
    <w:p w:rsidR="005A1737" w:rsidRPr="00E256BA" w:rsidRDefault="005A1737" w:rsidP="00E256BA">
      <w:pPr>
        <w:pStyle w:val="a7"/>
        <w:jc w:val="center"/>
        <w:rPr>
          <w:b/>
          <w:sz w:val="36"/>
          <w:szCs w:val="36"/>
        </w:rPr>
      </w:pPr>
      <w:r w:rsidRPr="00E256BA">
        <w:rPr>
          <w:b/>
          <w:sz w:val="36"/>
          <w:szCs w:val="36"/>
        </w:rPr>
        <w:t>(отв. Олейникова Г.П.)</w:t>
      </w:r>
    </w:p>
    <w:p w:rsidR="005A1737" w:rsidRDefault="005A1737" w:rsidP="00C67C9D">
      <w:pPr>
        <w:pStyle w:val="a7"/>
        <w:rPr>
          <w:sz w:val="36"/>
          <w:szCs w:val="36"/>
        </w:rPr>
      </w:pPr>
    </w:p>
    <w:p w:rsidR="00C67C9D" w:rsidRDefault="00C67C9D" w:rsidP="00C67C9D">
      <w:pPr>
        <w:pStyle w:val="a7"/>
        <w:rPr>
          <w:sz w:val="36"/>
          <w:szCs w:val="36"/>
        </w:rPr>
      </w:pPr>
    </w:p>
    <w:p w:rsidR="00C67C9D" w:rsidRPr="005A1737" w:rsidRDefault="00C67C9D" w:rsidP="00C67C9D">
      <w:pPr>
        <w:pStyle w:val="a7"/>
        <w:rPr>
          <w:sz w:val="36"/>
          <w:szCs w:val="36"/>
        </w:rPr>
      </w:pPr>
    </w:p>
    <w:tbl>
      <w:tblPr>
        <w:tblStyle w:val="a9"/>
        <w:tblW w:w="0" w:type="auto"/>
        <w:tblInd w:w="-524" w:type="dxa"/>
        <w:tblLook w:val="04A0" w:firstRow="1" w:lastRow="0" w:firstColumn="1" w:lastColumn="0" w:noHBand="0" w:noVBand="1"/>
      </w:tblPr>
      <w:tblGrid>
        <w:gridCol w:w="3637"/>
        <w:gridCol w:w="3861"/>
      </w:tblGrid>
      <w:tr w:rsidR="005A1737" w:rsidTr="00A428E2">
        <w:tc>
          <w:tcPr>
            <w:tcW w:w="4785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Пнд.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 w:rsidRPr="00AC53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-00  –  13-20  - уроки по расписанию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13-25 – 13-45 – уборка кабинета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Вт.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 w:rsidRPr="00AC53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-00  –  13-20  - уроки по расписанию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13-25 – 13-45 – уборка кабинета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</w:p>
        </w:tc>
      </w:tr>
      <w:tr w:rsidR="005A1737" w:rsidTr="00A428E2">
        <w:tc>
          <w:tcPr>
            <w:tcW w:w="4785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Среда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 w:rsidRPr="00AC53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-00  –  13-20  - уроки по расписанию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13-25 – 13-45 – уборка кабинета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Чтв.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 w:rsidRPr="00AC53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-00  –  13-20  - уроки по расписанию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13-25 – 13-45 – уборка кабинета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</w:p>
        </w:tc>
      </w:tr>
      <w:tr w:rsidR="005A1737" w:rsidTr="00A428E2">
        <w:tc>
          <w:tcPr>
            <w:tcW w:w="4785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Птн.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 w:rsidRPr="00AC53F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-00  –  13-20  - уроки по расписанию</w:t>
            </w:r>
          </w:p>
          <w:p w:rsidR="005A1737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13-25 – 13-45 – уборка кабинета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5A1737" w:rsidRDefault="005A1737" w:rsidP="00A428E2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Сбт.</w:t>
            </w:r>
          </w:p>
          <w:p w:rsidR="005A1737" w:rsidRPr="00AC53FC" w:rsidRDefault="005A1737" w:rsidP="00A428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9-30-11 ч. – подготовка к ЕГЭ по обществознанию и истории</w:t>
            </w:r>
          </w:p>
        </w:tc>
      </w:tr>
    </w:tbl>
    <w:p w:rsidR="005A1737" w:rsidRPr="005A1737" w:rsidRDefault="005A1737" w:rsidP="005A1737">
      <w:pPr>
        <w:pStyle w:val="a7"/>
        <w:numPr>
          <w:ilvl w:val="0"/>
          <w:numId w:val="9"/>
        </w:numPr>
        <w:jc w:val="center"/>
        <w:rPr>
          <w:sz w:val="36"/>
          <w:szCs w:val="36"/>
        </w:rPr>
      </w:pPr>
    </w:p>
    <w:p w:rsidR="00586B67" w:rsidRPr="00E43CD5" w:rsidRDefault="00586B67" w:rsidP="00586B67">
      <w:pPr>
        <w:rPr>
          <w:rFonts w:ascii="Bernard MT Condensed" w:hAnsi="Bernard MT Condensed"/>
        </w:rPr>
      </w:pPr>
    </w:p>
    <w:p w:rsidR="00586B67" w:rsidRPr="00FB0C33" w:rsidRDefault="00586B67" w:rsidP="00675151">
      <w:pPr>
        <w:pStyle w:val="40"/>
        <w:shd w:val="clear" w:color="auto" w:fill="auto"/>
        <w:tabs>
          <w:tab w:val="left" w:pos="390"/>
        </w:tabs>
        <w:rPr>
          <w:rFonts w:asciiTheme="majorHAnsi" w:hAnsiTheme="majorHAnsi"/>
          <w:sz w:val="36"/>
          <w:szCs w:val="36"/>
        </w:rPr>
      </w:pPr>
    </w:p>
    <w:sectPr w:rsidR="00586B67" w:rsidRPr="00FB0C33" w:rsidSect="00586B67">
      <w:type w:val="continuous"/>
      <w:pgSz w:w="11905" w:h="16837"/>
      <w:pgMar w:top="1384" w:right="3296" w:bottom="426" w:left="1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9EE" w:rsidRDefault="00E579EE" w:rsidP="003D7060">
      <w:r>
        <w:separator/>
      </w:r>
    </w:p>
  </w:endnote>
  <w:endnote w:type="continuationSeparator" w:id="0">
    <w:p w:rsidR="00E579EE" w:rsidRDefault="00E579EE" w:rsidP="003D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9EE" w:rsidRDefault="00E579EE"/>
  </w:footnote>
  <w:footnote w:type="continuationSeparator" w:id="0">
    <w:p w:rsidR="00E579EE" w:rsidRDefault="00E579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15A26"/>
    <w:multiLevelType w:val="multilevel"/>
    <w:tmpl w:val="4D96F5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5037BB"/>
    <w:multiLevelType w:val="hybridMultilevel"/>
    <w:tmpl w:val="600E5D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0645B"/>
    <w:multiLevelType w:val="multilevel"/>
    <w:tmpl w:val="63067224"/>
    <w:lvl w:ilvl="0">
      <w:start w:val="1"/>
      <w:numFmt w:val="decimal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1"/>
      <w:numFmt w:val="decimal"/>
      <w:lvlText w:val="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3"/>
      <w:numFmt w:val="decimal"/>
      <w:lvlText w:val="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6"/>
      <w:numFmt w:val="decimal"/>
      <w:lvlText w:val="%4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7"/>
      <w:numFmt w:val="decimal"/>
      <w:lvlText w:val="%5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2"/>
      <w:numFmt w:val="decimal"/>
      <w:lvlText w:val="%6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B9194C"/>
    <w:multiLevelType w:val="hybridMultilevel"/>
    <w:tmpl w:val="626661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00B64"/>
    <w:multiLevelType w:val="multilevel"/>
    <w:tmpl w:val="5EF09D2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2"/>
      <w:numFmt w:val="decimal"/>
      <w:lvlText w:val="%2,"/>
      <w:lvlJc w:val="left"/>
      <w:rPr>
        <w:rFonts w:ascii="Tahoma" w:eastAsia="Tahoma" w:hAnsi="Tahoma" w:cs="Tahom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start w:val="6"/>
      <w:numFmt w:val="decimal"/>
      <w:lvlText w:val="%3,"/>
      <w:lvlJc w:val="left"/>
      <w:rPr>
        <w:rFonts w:ascii="Tahoma" w:eastAsia="Tahoma" w:hAnsi="Tahoma" w:cs="Tahom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E72D22"/>
    <w:multiLevelType w:val="hybridMultilevel"/>
    <w:tmpl w:val="48EE50F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D7F1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C33075A"/>
    <w:multiLevelType w:val="hybridMultilevel"/>
    <w:tmpl w:val="22A22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016D3"/>
    <w:multiLevelType w:val="multilevel"/>
    <w:tmpl w:val="1BFE2AD4"/>
    <w:lvl w:ilvl="0">
      <w:start w:val="2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060"/>
    <w:rsid w:val="00366592"/>
    <w:rsid w:val="003D7060"/>
    <w:rsid w:val="00423C99"/>
    <w:rsid w:val="00463A60"/>
    <w:rsid w:val="005711CE"/>
    <w:rsid w:val="00586B67"/>
    <w:rsid w:val="005A1737"/>
    <w:rsid w:val="00605C41"/>
    <w:rsid w:val="00675151"/>
    <w:rsid w:val="006868B8"/>
    <w:rsid w:val="00864811"/>
    <w:rsid w:val="00A40EFB"/>
    <w:rsid w:val="00C67C9D"/>
    <w:rsid w:val="00E256BA"/>
    <w:rsid w:val="00E579EE"/>
    <w:rsid w:val="00E756C8"/>
    <w:rsid w:val="00F70C60"/>
    <w:rsid w:val="00FB0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1A4696-D66D-49D8-81C8-708347EC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70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706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3D70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31">
    <w:name w:val="Основной текст (3)"/>
    <w:basedOn w:val="3"/>
    <w:rsid w:val="003D70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0"/>
      <w:szCs w:val="30"/>
      <w:u w:val="single"/>
    </w:rPr>
  </w:style>
  <w:style w:type="character" w:customStyle="1" w:styleId="4">
    <w:name w:val="Основной текст (4)_"/>
    <w:basedOn w:val="a0"/>
    <w:link w:val="40"/>
    <w:rsid w:val="003D70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41">
    <w:name w:val="Основной текст (4)"/>
    <w:basedOn w:val="4"/>
    <w:rsid w:val="003D70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4105pt">
    <w:name w:val="Основной текст (4) + 10;5 pt"/>
    <w:basedOn w:val="4"/>
    <w:rsid w:val="003D7060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30">
    <w:name w:val="Основной текст (3)"/>
    <w:basedOn w:val="a"/>
    <w:link w:val="3"/>
    <w:rsid w:val="003D7060"/>
    <w:pPr>
      <w:shd w:val="clear" w:color="auto" w:fill="FFFFFF"/>
      <w:spacing w:line="384" w:lineRule="exact"/>
    </w:pPr>
    <w:rPr>
      <w:rFonts w:ascii="Tahoma" w:eastAsia="Tahoma" w:hAnsi="Tahoma" w:cs="Tahoma"/>
      <w:i/>
      <w:iCs/>
      <w:sz w:val="30"/>
      <w:szCs w:val="30"/>
    </w:rPr>
  </w:style>
  <w:style w:type="paragraph" w:customStyle="1" w:styleId="40">
    <w:name w:val="Основной текст (4)"/>
    <w:basedOn w:val="a"/>
    <w:link w:val="4"/>
    <w:rsid w:val="003D7060"/>
    <w:pPr>
      <w:shd w:val="clear" w:color="auto" w:fill="FFFFFF"/>
      <w:spacing w:line="384" w:lineRule="exact"/>
    </w:pPr>
    <w:rPr>
      <w:rFonts w:ascii="Tahoma" w:eastAsia="Tahoma" w:hAnsi="Tahoma" w:cs="Tahoma"/>
      <w:sz w:val="30"/>
      <w:szCs w:val="30"/>
    </w:rPr>
  </w:style>
  <w:style w:type="character" w:customStyle="1" w:styleId="32">
    <w:name w:val="Подпись к таблице (3)_"/>
    <w:basedOn w:val="a0"/>
    <w:link w:val="33"/>
    <w:rsid w:val="00463A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2">
    <w:name w:val="Подпись к таблице (4)_"/>
    <w:basedOn w:val="a0"/>
    <w:link w:val="43"/>
    <w:rsid w:val="00463A60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44">
    <w:name w:val="Подпись к таблице (4) + Курсив"/>
    <w:basedOn w:val="42"/>
    <w:rsid w:val="00463A60"/>
    <w:rPr>
      <w:rFonts w:ascii="Times New Roman" w:eastAsia="Times New Roman" w:hAnsi="Times New Roman" w:cs="Times New Roman"/>
      <w:i/>
      <w:iCs/>
      <w:sz w:val="8"/>
      <w:szCs w:val="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63A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63A6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63A60"/>
    <w:rPr>
      <w:rFonts w:ascii="Times New Roman" w:eastAsia="Times New Roman" w:hAnsi="Times New Roman" w:cs="Times New Roman"/>
      <w:spacing w:val="20"/>
      <w:sz w:val="13"/>
      <w:szCs w:val="13"/>
      <w:shd w:val="clear" w:color="auto" w:fill="FFFFFF"/>
    </w:rPr>
  </w:style>
  <w:style w:type="paragraph" w:customStyle="1" w:styleId="33">
    <w:name w:val="Подпись к таблице (3)"/>
    <w:basedOn w:val="a"/>
    <w:link w:val="32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customStyle="1" w:styleId="43">
    <w:name w:val="Подпись к таблице (4)"/>
    <w:basedOn w:val="a"/>
    <w:link w:val="42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8"/>
      <w:szCs w:val="8"/>
    </w:rPr>
  </w:style>
  <w:style w:type="paragraph" w:customStyle="1" w:styleId="60">
    <w:name w:val="Основной текст (6)"/>
    <w:basedOn w:val="a"/>
    <w:link w:val="6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70">
    <w:name w:val="Основной текст (7)"/>
    <w:basedOn w:val="a"/>
    <w:link w:val="7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customStyle="1" w:styleId="80">
    <w:name w:val="Основной текст (8)"/>
    <w:basedOn w:val="a"/>
    <w:link w:val="8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13"/>
      <w:szCs w:val="13"/>
    </w:rPr>
  </w:style>
  <w:style w:type="character" w:customStyle="1" w:styleId="9">
    <w:name w:val="Основной текст (9)_"/>
    <w:basedOn w:val="a0"/>
    <w:link w:val="90"/>
    <w:rsid w:val="00463A60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63A60"/>
    <w:pPr>
      <w:shd w:val="clear" w:color="auto" w:fill="FFFFFF"/>
      <w:spacing w:after="1500" w:line="0" w:lineRule="atLeast"/>
      <w:ind w:hanging="360"/>
    </w:pPr>
    <w:rPr>
      <w:rFonts w:ascii="Times New Roman" w:eastAsia="Times New Roman" w:hAnsi="Times New Roman" w:cs="Times New Roman"/>
      <w:color w:val="auto"/>
      <w:sz w:val="40"/>
      <w:szCs w:val="40"/>
    </w:rPr>
  </w:style>
  <w:style w:type="character" w:customStyle="1" w:styleId="5">
    <w:name w:val="Подпись к таблице (5)_"/>
    <w:basedOn w:val="a0"/>
    <w:link w:val="50"/>
    <w:rsid w:val="00463A60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463A60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36"/>
      <w:szCs w:val="36"/>
    </w:rPr>
  </w:style>
  <w:style w:type="paragraph" w:customStyle="1" w:styleId="100">
    <w:name w:val="Основной текст (10)"/>
    <w:basedOn w:val="a"/>
    <w:link w:val="10"/>
    <w:rsid w:val="00463A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31"/>
      <w:szCs w:val="31"/>
    </w:rPr>
  </w:style>
  <w:style w:type="character" w:customStyle="1" w:styleId="10Tahoma13pt">
    <w:name w:val="Основной текст (10) + Tahoma;13 pt;Полужирный;Курсив"/>
    <w:basedOn w:val="10"/>
    <w:rsid w:val="00FB0C33"/>
    <w:rPr>
      <w:rFonts w:ascii="Tahoma" w:eastAsia="Tahoma" w:hAnsi="Tahoma" w:cs="Tahoma"/>
      <w:b/>
      <w:bCs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12">
    <w:name w:val="Заголовок №1 (2)_"/>
    <w:basedOn w:val="a0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8"/>
      <w:szCs w:val="38"/>
    </w:rPr>
  </w:style>
  <w:style w:type="character" w:customStyle="1" w:styleId="120">
    <w:name w:val="Заголовок №1 (2)"/>
    <w:basedOn w:val="12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8"/>
      <w:szCs w:val="38"/>
      <w:u w:val="single"/>
    </w:rPr>
  </w:style>
  <w:style w:type="character" w:customStyle="1" w:styleId="11">
    <w:name w:val="Основной текст (11)_"/>
    <w:basedOn w:val="a0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110">
    <w:name w:val="Основной текст (11)"/>
    <w:basedOn w:val="11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13">
    <w:name w:val="Заголовок №1 (3)_"/>
    <w:basedOn w:val="a0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130">
    <w:name w:val="Заголовок №1 (3)"/>
    <w:basedOn w:val="13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7"/>
      <w:szCs w:val="27"/>
      <w:u w:val="single"/>
    </w:rPr>
  </w:style>
  <w:style w:type="character" w:customStyle="1" w:styleId="131">
    <w:name w:val="Основной текст (13)_"/>
    <w:basedOn w:val="a0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4">
    <w:name w:val="Основной текст (14)_"/>
    <w:basedOn w:val="a0"/>
    <w:link w:val="140"/>
    <w:rsid w:val="00FB0C33"/>
    <w:rPr>
      <w:rFonts w:ascii="Tahoma" w:eastAsia="Tahoma" w:hAnsi="Tahoma" w:cs="Tahoma"/>
      <w:sz w:val="22"/>
      <w:szCs w:val="22"/>
      <w:shd w:val="clear" w:color="auto" w:fill="FFFFFF"/>
    </w:rPr>
  </w:style>
  <w:style w:type="character" w:customStyle="1" w:styleId="132">
    <w:name w:val="Основной текст (13)"/>
    <w:basedOn w:val="131"/>
    <w:rsid w:val="00FB0C33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40">
    <w:name w:val="Основной текст (14)"/>
    <w:basedOn w:val="a"/>
    <w:link w:val="14"/>
    <w:rsid w:val="00FB0C33"/>
    <w:pPr>
      <w:shd w:val="clear" w:color="auto" w:fill="FFFFFF"/>
      <w:spacing w:line="288" w:lineRule="exact"/>
    </w:pPr>
    <w:rPr>
      <w:rFonts w:ascii="Tahoma" w:eastAsia="Tahoma" w:hAnsi="Tahoma" w:cs="Tahoma"/>
      <w:color w:val="auto"/>
      <w:sz w:val="22"/>
      <w:szCs w:val="22"/>
    </w:rPr>
  </w:style>
  <w:style w:type="character" w:customStyle="1" w:styleId="a4">
    <w:name w:val="Основной текст_"/>
    <w:basedOn w:val="a0"/>
    <w:link w:val="1"/>
    <w:rsid w:val="00FB0C33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15">
    <w:name w:val="Заголовок №1_"/>
    <w:basedOn w:val="a0"/>
    <w:rsid w:val="00FB0C3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6">
    <w:name w:val="Заголовок №1"/>
    <w:basedOn w:val="15"/>
    <w:rsid w:val="00FB0C3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Подпись к таблице_"/>
    <w:basedOn w:val="a0"/>
    <w:link w:val="a6"/>
    <w:rsid w:val="00FB0C33"/>
    <w:rPr>
      <w:rFonts w:ascii="Arial Unicode MS" w:eastAsia="Arial Unicode MS" w:hAnsi="Arial Unicode MS" w:cs="Arial Unicode MS"/>
      <w:sz w:val="15"/>
      <w:szCs w:val="15"/>
      <w:shd w:val="clear" w:color="auto" w:fill="FFFFFF"/>
    </w:rPr>
  </w:style>
  <w:style w:type="character" w:customStyle="1" w:styleId="61">
    <w:name w:val="Подпись к таблице (6)_"/>
    <w:basedOn w:val="a0"/>
    <w:link w:val="62"/>
    <w:rsid w:val="00FB0C33"/>
    <w:rPr>
      <w:rFonts w:ascii="Arial Unicode MS" w:eastAsia="Arial Unicode MS" w:hAnsi="Arial Unicode MS" w:cs="Arial Unicode MS"/>
      <w:sz w:val="63"/>
      <w:szCs w:val="63"/>
      <w:shd w:val="clear" w:color="auto" w:fill="FFFFFF"/>
    </w:rPr>
  </w:style>
  <w:style w:type="paragraph" w:customStyle="1" w:styleId="1">
    <w:name w:val="Основной текст1"/>
    <w:basedOn w:val="a"/>
    <w:link w:val="a4"/>
    <w:rsid w:val="00FB0C3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z w:val="15"/>
      <w:szCs w:val="15"/>
    </w:rPr>
  </w:style>
  <w:style w:type="paragraph" w:customStyle="1" w:styleId="a6">
    <w:name w:val="Подпись к таблице"/>
    <w:basedOn w:val="a"/>
    <w:link w:val="a5"/>
    <w:rsid w:val="00FB0C3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z w:val="15"/>
      <w:szCs w:val="15"/>
    </w:rPr>
  </w:style>
  <w:style w:type="paragraph" w:customStyle="1" w:styleId="62">
    <w:name w:val="Подпись к таблице (6)"/>
    <w:basedOn w:val="a"/>
    <w:link w:val="61"/>
    <w:rsid w:val="00FB0C33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color w:val="auto"/>
      <w:sz w:val="63"/>
      <w:szCs w:val="63"/>
    </w:rPr>
  </w:style>
  <w:style w:type="paragraph" w:styleId="a7">
    <w:name w:val="List Paragraph"/>
    <w:basedOn w:val="a"/>
    <w:uiPriority w:val="34"/>
    <w:qFormat/>
    <w:rsid w:val="006868B8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86B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9">
    <w:name w:val="Table Grid"/>
    <w:basedOn w:val="a1"/>
    <w:uiPriority w:val="59"/>
    <w:rsid w:val="005A173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D3DA1-5FEA-4CC7-B48F-436ED51FF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обо сш13</Company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Учитель</cp:lastModifiedBy>
  <cp:revision>2</cp:revision>
  <dcterms:created xsi:type="dcterms:W3CDTF">2019-02-21T05:18:00Z</dcterms:created>
  <dcterms:modified xsi:type="dcterms:W3CDTF">2019-02-21T05:18:00Z</dcterms:modified>
</cp:coreProperties>
</file>