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9B4" w:rsidRPr="00B269B4" w:rsidRDefault="00B269B4" w:rsidP="00B269B4">
      <w:pPr>
        <w:shd w:val="clear" w:color="auto" w:fill="FFFFFF"/>
        <w:spacing w:before="144" w:after="5"/>
        <w:ind w:left="67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269B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Перспективный план развития кабинета </w:t>
      </w:r>
    </w:p>
    <w:p w:rsidR="00B269B4" w:rsidRPr="00B269B4" w:rsidRDefault="00B269B4" w:rsidP="00B269B4">
      <w:pPr>
        <w:shd w:val="clear" w:color="auto" w:fill="FFFFFF"/>
        <w:spacing w:before="144" w:after="5"/>
        <w:ind w:left="67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269B4">
        <w:rPr>
          <w:rFonts w:ascii="Times New Roman" w:hAnsi="Times New Roman" w:cs="Times New Roman"/>
          <w:b/>
          <w:bCs/>
          <w:color w:val="000000"/>
          <w:sz w:val="28"/>
          <w:szCs w:val="28"/>
        </w:rPr>
        <w:t>(составляется в перспективе на три года)</w:t>
      </w:r>
    </w:p>
    <w:p w:rsidR="00B269B4" w:rsidRPr="00B269B4" w:rsidRDefault="00B269B4" w:rsidP="00B269B4">
      <w:pPr>
        <w:shd w:val="clear" w:color="auto" w:fill="FFFFFF"/>
        <w:spacing w:before="144" w:after="5"/>
        <w:ind w:left="67"/>
        <w:contextualSpacing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24"/>
        <w:gridCol w:w="3446"/>
        <w:gridCol w:w="850"/>
        <w:gridCol w:w="851"/>
        <w:gridCol w:w="850"/>
        <w:gridCol w:w="1701"/>
        <w:gridCol w:w="1418"/>
      </w:tblGrid>
      <w:tr w:rsidR="00B269B4" w:rsidRPr="00B269B4" w:rsidTr="004F3DA5">
        <w:trPr>
          <w:trHeight w:val="565"/>
        </w:trPr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B269B4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B269B4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269B4">
              <w:rPr>
                <w:rFonts w:ascii="Times New Roman" w:hAnsi="Times New Roman" w:cs="Times New Roman"/>
              </w:rPr>
              <w:t>/</w:t>
            </w:r>
            <w:proofErr w:type="spellStart"/>
            <w:r w:rsidRPr="00B269B4"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B269B4" w:rsidRPr="00B269B4" w:rsidRDefault="00B269B4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B269B4">
              <w:rPr>
                <w:rFonts w:ascii="Times New Roman" w:hAnsi="Times New Roman" w:cs="Times New Roman"/>
              </w:rPr>
              <w:t>Что планируется</w:t>
            </w:r>
          </w:p>
          <w:p w:rsidR="00B269B4" w:rsidRPr="00B269B4" w:rsidRDefault="00B269B4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B269B4">
              <w:rPr>
                <w:rFonts w:ascii="Times New Roman" w:hAnsi="Times New Roman" w:cs="Times New Roman"/>
              </w:rPr>
              <w:t>Сроки (</w:t>
            </w:r>
            <w:proofErr w:type="spellStart"/>
            <w:r w:rsidRPr="00B269B4">
              <w:rPr>
                <w:rFonts w:ascii="Times New Roman" w:hAnsi="Times New Roman" w:cs="Times New Roman"/>
              </w:rPr>
              <w:t>уч</w:t>
            </w:r>
            <w:proofErr w:type="spellEnd"/>
            <w:r w:rsidRPr="00B269B4">
              <w:rPr>
                <w:rFonts w:ascii="Times New Roman" w:hAnsi="Times New Roman" w:cs="Times New Roman"/>
              </w:rPr>
              <w:t>. г.)</w:t>
            </w:r>
          </w:p>
          <w:p w:rsidR="00B269B4" w:rsidRPr="00B269B4" w:rsidRDefault="00B269B4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B269B4">
              <w:rPr>
                <w:rFonts w:ascii="Times New Roman" w:hAnsi="Times New Roman" w:cs="Times New Roman"/>
              </w:rPr>
              <w:t>Ответственный</w:t>
            </w:r>
          </w:p>
          <w:p w:rsidR="00B269B4" w:rsidRPr="00B269B4" w:rsidRDefault="00B269B4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ind w:left="-40"/>
              <w:contextualSpacing/>
              <w:jc w:val="center"/>
              <w:rPr>
                <w:rFonts w:ascii="Times New Roman" w:hAnsi="Times New Roman" w:cs="Times New Roman"/>
              </w:rPr>
            </w:pPr>
            <w:r w:rsidRPr="00B269B4">
              <w:rPr>
                <w:rFonts w:ascii="Times New Roman" w:hAnsi="Times New Roman" w:cs="Times New Roman"/>
              </w:rPr>
              <w:t>Отметка о выполнении</w:t>
            </w:r>
          </w:p>
          <w:p w:rsidR="00B269B4" w:rsidRPr="00B269B4" w:rsidRDefault="00B269B4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9B4" w:rsidRPr="00B269B4" w:rsidTr="004F3DA5">
        <w:trPr>
          <w:trHeight w:val="554"/>
        </w:trPr>
        <w:tc>
          <w:tcPr>
            <w:tcW w:w="5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B3ADF" w:rsidRPr="00B269B4" w:rsidRDefault="000B3ADF" w:rsidP="000B3ADF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B269B4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6</w:t>
            </w:r>
            <w:r w:rsidRPr="00B269B4">
              <w:rPr>
                <w:rFonts w:ascii="Times New Roman" w:hAnsi="Times New Roman" w:cs="Times New Roman"/>
              </w:rPr>
              <w:t>/1</w:t>
            </w:r>
            <w:r>
              <w:rPr>
                <w:rFonts w:ascii="Times New Roman" w:hAnsi="Times New Roman" w:cs="Times New Roman"/>
              </w:rPr>
              <w:t>7</w:t>
            </w:r>
          </w:p>
          <w:p w:rsidR="00B269B4" w:rsidRPr="00B269B4" w:rsidRDefault="00B269B4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B269B4">
              <w:rPr>
                <w:rFonts w:ascii="Times New Roman" w:hAnsi="Times New Roman" w:cs="Times New Roman"/>
              </w:rPr>
              <w:t>201</w:t>
            </w:r>
            <w:r w:rsidR="000B3ADF">
              <w:rPr>
                <w:rFonts w:ascii="Times New Roman" w:hAnsi="Times New Roman" w:cs="Times New Roman"/>
              </w:rPr>
              <w:t>7</w:t>
            </w:r>
            <w:r w:rsidRPr="00B269B4">
              <w:rPr>
                <w:rFonts w:ascii="Times New Roman" w:hAnsi="Times New Roman" w:cs="Times New Roman"/>
              </w:rPr>
              <w:t>/1</w:t>
            </w:r>
            <w:r w:rsidR="000B3ADF">
              <w:rPr>
                <w:rFonts w:ascii="Times New Roman" w:hAnsi="Times New Roman" w:cs="Times New Roman"/>
              </w:rPr>
              <w:t>8</w:t>
            </w:r>
          </w:p>
          <w:p w:rsidR="00B269B4" w:rsidRPr="00B269B4" w:rsidRDefault="00B269B4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B269B4">
              <w:rPr>
                <w:rFonts w:ascii="Times New Roman" w:hAnsi="Times New Roman" w:cs="Times New Roman"/>
              </w:rPr>
              <w:t>201</w:t>
            </w:r>
            <w:r w:rsidR="000B3ADF">
              <w:rPr>
                <w:rFonts w:ascii="Times New Roman" w:hAnsi="Times New Roman" w:cs="Times New Roman"/>
              </w:rPr>
              <w:t>8</w:t>
            </w:r>
            <w:r w:rsidRPr="00B269B4">
              <w:rPr>
                <w:rFonts w:ascii="Times New Roman" w:hAnsi="Times New Roman" w:cs="Times New Roman"/>
              </w:rPr>
              <w:t>/1</w:t>
            </w:r>
            <w:r w:rsidR="000B3ADF">
              <w:rPr>
                <w:rFonts w:ascii="Times New Roman" w:hAnsi="Times New Roman" w:cs="Times New Roman"/>
              </w:rPr>
              <w:t>9</w:t>
            </w:r>
          </w:p>
          <w:p w:rsidR="00B269B4" w:rsidRPr="00B269B4" w:rsidRDefault="00B269B4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9B4" w:rsidRPr="00B269B4" w:rsidTr="004F3DA5">
        <w:trPr>
          <w:trHeight w:val="697"/>
        </w:trPr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B269B4">
              <w:rPr>
                <w:rFonts w:ascii="Times New Roman" w:hAnsi="Times New Roman" w:cs="Times New Roman"/>
              </w:rPr>
              <w:t xml:space="preserve">  </w:t>
            </w: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B269B4">
              <w:rPr>
                <w:rFonts w:ascii="Times New Roman" w:hAnsi="Times New Roman" w:cs="Times New Roman"/>
              </w:rPr>
              <w:t xml:space="preserve">  </w:t>
            </w:r>
            <w:r w:rsidRPr="00B269B4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B269B4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269B4">
              <w:rPr>
                <w:rFonts w:ascii="Times New Roman" w:hAnsi="Times New Roman" w:cs="Times New Roman"/>
              </w:rPr>
              <w:t xml:space="preserve">Приобретать  учебную литературу </w:t>
            </w: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B269B4">
              <w:rPr>
                <w:rFonts w:ascii="Times New Roman" w:hAnsi="Times New Roman" w:cs="Times New Roman"/>
              </w:rPr>
              <w:t>(перечислить названия):</w:t>
            </w: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B269B4">
              <w:rPr>
                <w:rFonts w:ascii="Times New Roman" w:hAnsi="Times New Roman" w:cs="Times New Roman"/>
              </w:rPr>
              <w:t>-методические рекомендации по русскому языку;</w:t>
            </w: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B269B4">
              <w:rPr>
                <w:rFonts w:ascii="Times New Roman" w:hAnsi="Times New Roman" w:cs="Times New Roman"/>
              </w:rPr>
              <w:t>-методические рекомендации по литературе;</w:t>
            </w: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B269B4">
              <w:rPr>
                <w:rFonts w:ascii="Times New Roman" w:hAnsi="Times New Roman" w:cs="Times New Roman"/>
              </w:rPr>
              <w:t>-пособия по подготовке к ЕГЭ по русскому языку;</w:t>
            </w: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B269B4">
              <w:rPr>
                <w:rFonts w:ascii="Times New Roman" w:hAnsi="Times New Roman" w:cs="Times New Roman"/>
              </w:rPr>
              <w:t>-пособия по подготовке к ЕГЭ по литературе;</w:t>
            </w: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B269B4">
              <w:rPr>
                <w:rFonts w:ascii="Times New Roman" w:hAnsi="Times New Roman" w:cs="Times New Roman"/>
              </w:rPr>
              <w:t>- пособия по подготовке к ГИА по русскому языку;</w:t>
            </w: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B269B4">
              <w:rPr>
                <w:rFonts w:ascii="Times New Roman" w:hAnsi="Times New Roman" w:cs="Times New Roman"/>
              </w:rPr>
              <w:t>- пособия по подготовке к ГИА по литературе;</w:t>
            </w: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B269B4">
              <w:rPr>
                <w:rFonts w:ascii="Times New Roman" w:hAnsi="Times New Roman" w:cs="Times New Roman"/>
              </w:rPr>
              <w:t xml:space="preserve">     2.  Приобретать </w:t>
            </w:r>
            <w:r w:rsidRPr="00B269B4">
              <w:rPr>
                <w:rFonts w:ascii="Times New Roman" w:hAnsi="Times New Roman" w:cs="Times New Roman"/>
                <w:lang w:val="en-US"/>
              </w:rPr>
              <w:t>DVD</w:t>
            </w:r>
            <w:r w:rsidRPr="00B269B4">
              <w:rPr>
                <w:rFonts w:ascii="Times New Roman" w:hAnsi="Times New Roman" w:cs="Times New Roman"/>
              </w:rPr>
              <w:t xml:space="preserve"> диски с экранизацией произведений писателей русской литературы:</w:t>
            </w: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B269B4">
              <w:rPr>
                <w:rFonts w:ascii="Times New Roman" w:hAnsi="Times New Roman" w:cs="Times New Roman"/>
              </w:rPr>
              <w:t>- «Мастер и Маргарита» М.Булгаков</w:t>
            </w:r>
          </w:p>
          <w:p w:rsidR="00B269B4" w:rsidRPr="00B269B4" w:rsidRDefault="00B269B4" w:rsidP="004F3DA5">
            <w:pPr>
              <w:pStyle w:val="a"/>
              <w:numPr>
                <w:ilvl w:val="0"/>
                <w:numId w:val="0"/>
              </w:numPr>
              <w:ind w:left="360"/>
            </w:pP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B269B4">
              <w:rPr>
                <w:rFonts w:ascii="Times New Roman" w:hAnsi="Times New Roman" w:cs="Times New Roman"/>
              </w:rPr>
              <w:t>-  «Доктор Живаго» Б.Пастернак</w:t>
            </w: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B269B4">
              <w:rPr>
                <w:rFonts w:ascii="Times New Roman" w:hAnsi="Times New Roman" w:cs="Times New Roman"/>
              </w:rPr>
              <w:t xml:space="preserve">- Тексты для сжатых изложений </w:t>
            </w: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B269B4">
              <w:rPr>
                <w:rFonts w:ascii="Times New Roman" w:hAnsi="Times New Roman" w:cs="Times New Roman"/>
              </w:rPr>
              <w:t>9 класс</w:t>
            </w: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  <w:r w:rsidRPr="00B269B4">
              <w:rPr>
                <w:rFonts w:ascii="Times New Roman" w:hAnsi="Times New Roman" w:cs="Times New Roman"/>
                <w:u w:val="single"/>
              </w:rPr>
              <w:t>Головачева И.А.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269B4" w:rsidRPr="00B269B4" w:rsidTr="004F3DA5">
        <w:trPr>
          <w:trHeight w:val="546"/>
        </w:trPr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B269B4">
              <w:rPr>
                <w:rFonts w:ascii="Times New Roman" w:hAnsi="Times New Roman" w:cs="Times New Roman"/>
              </w:rPr>
              <w:t>1. Тесты по русскому языку 7 класс</w:t>
            </w: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ind w:left="36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B269B4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B269B4">
              <w:rPr>
                <w:rFonts w:ascii="Times New Roman" w:hAnsi="Times New Roman" w:cs="Times New Roman"/>
              </w:rPr>
              <w:t>Род</w:t>
            </w:r>
            <w:proofErr w:type="gramStart"/>
            <w:r w:rsidRPr="00B269B4">
              <w:rPr>
                <w:rFonts w:ascii="Times New Roman" w:hAnsi="Times New Roman" w:cs="Times New Roman"/>
              </w:rPr>
              <w:t>.</w:t>
            </w:r>
            <w:proofErr w:type="gramEnd"/>
            <w:r w:rsidRPr="00B269B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269B4">
              <w:rPr>
                <w:rFonts w:ascii="Times New Roman" w:hAnsi="Times New Roman" w:cs="Times New Roman"/>
              </w:rPr>
              <w:t>к</w:t>
            </w:r>
            <w:proofErr w:type="gramEnd"/>
            <w:r w:rsidRPr="00B269B4">
              <w:rPr>
                <w:rFonts w:ascii="Times New Roman" w:hAnsi="Times New Roman" w:cs="Times New Roman"/>
              </w:rPr>
              <w:t>омитет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269B4" w:rsidRPr="00B269B4" w:rsidTr="004F3DA5">
        <w:trPr>
          <w:trHeight w:val="392"/>
        </w:trPr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B269B4">
              <w:rPr>
                <w:rFonts w:ascii="Times New Roman" w:hAnsi="Times New Roman" w:cs="Times New Roman"/>
              </w:rPr>
              <w:t xml:space="preserve">2. Тесты по русскому языку </w:t>
            </w:r>
            <w:r w:rsidR="000B3ADF">
              <w:rPr>
                <w:rFonts w:ascii="Times New Roman" w:hAnsi="Times New Roman" w:cs="Times New Roman"/>
              </w:rPr>
              <w:t>5</w:t>
            </w:r>
            <w:r w:rsidRPr="00B269B4">
              <w:rPr>
                <w:rFonts w:ascii="Times New Roman" w:hAnsi="Times New Roman" w:cs="Times New Roman"/>
              </w:rPr>
              <w:t xml:space="preserve">    класс</w:t>
            </w: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ind w:left="36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B269B4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B269B4">
              <w:rPr>
                <w:rFonts w:ascii="Times New Roman" w:hAnsi="Times New Roman" w:cs="Times New Roman"/>
              </w:rPr>
              <w:t>Род</w:t>
            </w:r>
            <w:proofErr w:type="gramStart"/>
            <w:r w:rsidRPr="00B269B4">
              <w:rPr>
                <w:rFonts w:ascii="Times New Roman" w:hAnsi="Times New Roman" w:cs="Times New Roman"/>
              </w:rPr>
              <w:t>.</w:t>
            </w:r>
            <w:proofErr w:type="gramEnd"/>
            <w:r w:rsidRPr="00B269B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269B4">
              <w:rPr>
                <w:rFonts w:ascii="Times New Roman" w:hAnsi="Times New Roman" w:cs="Times New Roman"/>
              </w:rPr>
              <w:t>к</w:t>
            </w:r>
            <w:proofErr w:type="gramEnd"/>
            <w:r w:rsidRPr="00B269B4">
              <w:rPr>
                <w:rFonts w:ascii="Times New Roman" w:hAnsi="Times New Roman" w:cs="Times New Roman"/>
              </w:rPr>
              <w:t>омитет</w:t>
            </w: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269B4" w:rsidRPr="00B269B4" w:rsidTr="004F3DA5">
        <w:trPr>
          <w:trHeight w:val="535"/>
        </w:trPr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B269B4">
              <w:rPr>
                <w:rFonts w:ascii="Times New Roman" w:hAnsi="Times New Roman" w:cs="Times New Roman"/>
              </w:rPr>
              <w:t>3.  Тесты по подготовке к ГИА по русскому языку 9 класс</w:t>
            </w: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269B4" w:rsidRPr="00B269B4" w:rsidTr="004F3DA5">
        <w:trPr>
          <w:trHeight w:val="370"/>
        </w:trPr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B269B4">
              <w:rPr>
                <w:rFonts w:ascii="Times New Roman" w:hAnsi="Times New Roman" w:cs="Times New Roman"/>
              </w:rPr>
              <w:t xml:space="preserve">  </w:t>
            </w:r>
            <w:r w:rsidRPr="00B269B4">
              <w:rPr>
                <w:rFonts w:ascii="Times New Roman" w:hAnsi="Times New Roman" w:cs="Times New Roman"/>
                <w:lang w:val="en-US"/>
              </w:rPr>
              <w:t>II</w:t>
            </w: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B269B4">
              <w:rPr>
                <w:rFonts w:ascii="Times New Roman" w:hAnsi="Times New Roman" w:cs="Times New Roman"/>
              </w:rPr>
              <w:t>ТСО:</w:t>
            </w: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269B4" w:rsidRPr="00B269B4" w:rsidTr="004F3DA5">
        <w:trPr>
          <w:trHeight w:val="358"/>
        </w:trPr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B269B4">
              <w:rPr>
                <w:rFonts w:ascii="Times New Roman" w:hAnsi="Times New Roman" w:cs="Times New Roman"/>
              </w:rPr>
              <w:t>1. Принтер</w:t>
            </w: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ind w:left="36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0B3ADF">
            <w:pPr>
              <w:shd w:val="clear" w:color="auto" w:fill="FFFFFF"/>
              <w:spacing w:after="0" w:line="240" w:lineRule="auto"/>
              <w:ind w:left="36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B269B4">
              <w:rPr>
                <w:rFonts w:ascii="Times New Roman" w:hAnsi="Times New Roman" w:cs="Times New Roman"/>
              </w:rPr>
              <w:t>Администрация школы</w:t>
            </w: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269B4" w:rsidRPr="00B269B4" w:rsidTr="004F3DA5">
        <w:trPr>
          <w:trHeight w:val="501"/>
        </w:trPr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B269B4">
              <w:rPr>
                <w:rFonts w:ascii="Times New Roman" w:hAnsi="Times New Roman" w:cs="Times New Roman"/>
              </w:rPr>
              <w:t>2. Новый подвесной настенный экран</w:t>
            </w: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ind w:left="36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0B3ADF">
            <w:pPr>
              <w:shd w:val="clear" w:color="auto" w:fill="FFFFFF"/>
              <w:spacing w:after="0" w:line="240" w:lineRule="auto"/>
              <w:ind w:left="36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B269B4">
              <w:rPr>
                <w:rFonts w:ascii="Times New Roman" w:hAnsi="Times New Roman" w:cs="Times New Roman"/>
              </w:rPr>
              <w:t>Администрация школы</w:t>
            </w: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269B4" w:rsidRPr="00B269B4" w:rsidTr="004F3DA5">
        <w:trPr>
          <w:trHeight w:val="489"/>
        </w:trPr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B269B4">
              <w:rPr>
                <w:rFonts w:ascii="Times New Roman" w:hAnsi="Times New Roman" w:cs="Times New Roman"/>
              </w:rPr>
              <w:t xml:space="preserve"> </w:t>
            </w:r>
            <w:r w:rsidRPr="00B269B4">
              <w:rPr>
                <w:rFonts w:ascii="Times New Roman" w:hAnsi="Times New Roman" w:cs="Times New Roman"/>
                <w:lang w:val="en-US"/>
              </w:rPr>
              <w:t>III</w:t>
            </w:r>
            <w:r w:rsidRPr="00B269B4">
              <w:rPr>
                <w:rFonts w:ascii="Times New Roman" w:hAnsi="Times New Roman" w:cs="Times New Roman"/>
              </w:rPr>
              <w:t>.</w:t>
            </w: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B269B4">
              <w:rPr>
                <w:rFonts w:ascii="Times New Roman" w:hAnsi="Times New Roman" w:cs="Times New Roman"/>
              </w:rPr>
              <w:t>Оформление кабинета</w:t>
            </w: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269B4" w:rsidRPr="00B269B4" w:rsidTr="004F3DA5">
        <w:trPr>
          <w:trHeight w:val="478"/>
        </w:trPr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B269B4">
              <w:rPr>
                <w:rFonts w:ascii="Times New Roman" w:hAnsi="Times New Roman" w:cs="Times New Roman"/>
              </w:rPr>
              <w:t>1. Приобрести</w:t>
            </w: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B269B4">
              <w:rPr>
                <w:rFonts w:ascii="Times New Roman" w:hAnsi="Times New Roman" w:cs="Times New Roman"/>
              </w:rPr>
              <w:t>Компьютерный стол</w:t>
            </w: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B269B4">
              <w:rPr>
                <w:rFonts w:ascii="Times New Roman" w:hAnsi="Times New Roman" w:cs="Times New Roman"/>
              </w:rPr>
              <w:t xml:space="preserve">Жалюзи </w:t>
            </w: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B269B4">
              <w:rPr>
                <w:rFonts w:ascii="Times New Roman" w:hAnsi="Times New Roman" w:cs="Times New Roman"/>
              </w:rPr>
              <w:t>Тематические стенды из пластика</w:t>
            </w:r>
          </w:p>
          <w:p w:rsidR="00B269B4" w:rsidRPr="00B269B4" w:rsidRDefault="000B3ADF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Стенд «Символы России и Кубани»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Default="00B269B4" w:rsidP="000B3AD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B3ADF" w:rsidRDefault="000B3ADF" w:rsidP="000B3AD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B3ADF" w:rsidRDefault="000B3ADF" w:rsidP="000B3AD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B3ADF" w:rsidRDefault="000B3ADF" w:rsidP="000B3AD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B3ADF" w:rsidRDefault="000B3ADF" w:rsidP="000B3AD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B3ADF" w:rsidRPr="000B3ADF" w:rsidRDefault="000B3ADF" w:rsidP="000B3ADF">
            <w:pPr>
              <w:pStyle w:val="a4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269B4" w:rsidRPr="00B269B4" w:rsidTr="004F3DA5">
        <w:trPr>
          <w:trHeight w:val="572"/>
        </w:trPr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B269B4">
              <w:rPr>
                <w:rFonts w:ascii="Times New Roman" w:hAnsi="Times New Roman" w:cs="Times New Roman"/>
              </w:rPr>
              <w:t>2. Отремонтировать</w:t>
            </w: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B269B4">
              <w:rPr>
                <w:rFonts w:ascii="Times New Roman" w:hAnsi="Times New Roman" w:cs="Times New Roman"/>
              </w:rPr>
              <w:t>Ученические столы и стулья</w:t>
            </w:r>
          </w:p>
          <w:p w:rsidR="00B269B4" w:rsidRPr="00B269B4" w:rsidRDefault="000B3ADF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Дверь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B269B4">
              <w:rPr>
                <w:rFonts w:ascii="Times New Roman" w:hAnsi="Times New Roman" w:cs="Times New Roman"/>
              </w:rPr>
              <w:t>Род</w:t>
            </w:r>
            <w:proofErr w:type="gramStart"/>
            <w:r w:rsidRPr="00B269B4">
              <w:rPr>
                <w:rFonts w:ascii="Times New Roman" w:hAnsi="Times New Roman" w:cs="Times New Roman"/>
              </w:rPr>
              <w:t>.</w:t>
            </w:r>
            <w:proofErr w:type="gramEnd"/>
            <w:r w:rsidRPr="00B269B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269B4">
              <w:rPr>
                <w:rFonts w:ascii="Times New Roman" w:hAnsi="Times New Roman" w:cs="Times New Roman"/>
              </w:rPr>
              <w:t>к</w:t>
            </w:r>
            <w:proofErr w:type="gramEnd"/>
            <w:r w:rsidRPr="00B269B4">
              <w:rPr>
                <w:rFonts w:ascii="Times New Roman" w:hAnsi="Times New Roman" w:cs="Times New Roman"/>
              </w:rPr>
              <w:t>омитет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269B4" w:rsidRPr="00B269B4" w:rsidTr="004F3DA5">
        <w:trPr>
          <w:trHeight w:val="455"/>
        </w:trPr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B269B4">
              <w:rPr>
                <w:rFonts w:ascii="Times New Roman" w:hAnsi="Times New Roman" w:cs="Times New Roman"/>
                <w:lang w:val="en-US"/>
              </w:rPr>
              <w:t>IV</w:t>
            </w:r>
            <w:r w:rsidRPr="00B269B4">
              <w:rPr>
                <w:rFonts w:ascii="Times New Roman" w:hAnsi="Times New Roman" w:cs="Times New Roman"/>
              </w:rPr>
              <w:t>.</w:t>
            </w: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B269B4">
              <w:rPr>
                <w:rFonts w:ascii="Times New Roman" w:hAnsi="Times New Roman" w:cs="Times New Roman"/>
              </w:rPr>
              <w:t>Озеленение</w:t>
            </w: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269B4" w:rsidRPr="00B269B4" w:rsidTr="004F3DA5">
        <w:trPr>
          <w:trHeight w:val="572"/>
        </w:trPr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B269B4">
              <w:rPr>
                <w:rFonts w:ascii="Times New Roman" w:hAnsi="Times New Roman" w:cs="Times New Roman"/>
              </w:rPr>
              <w:t>Пополнять кабинет комнатными цветами</w:t>
            </w: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B269B4">
              <w:rPr>
                <w:rFonts w:ascii="Times New Roman" w:hAnsi="Times New Roman" w:cs="Times New Roman"/>
              </w:rPr>
              <w:t>Учащиеся, родители</w:t>
            </w: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269B4" w:rsidRPr="00B269B4" w:rsidRDefault="00B269B4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269B4" w:rsidRDefault="00B269B4" w:rsidP="00B269B4">
      <w:pPr>
        <w:shd w:val="clear" w:color="auto" w:fill="FFFFFF"/>
        <w:spacing w:before="134"/>
        <w:ind w:left="5" w:firstLine="130"/>
        <w:contextualSpacing/>
        <w:jc w:val="both"/>
      </w:pPr>
    </w:p>
    <w:p w:rsidR="00B269B4" w:rsidRDefault="00B269B4" w:rsidP="00B269B4">
      <w:pPr>
        <w:shd w:val="clear" w:color="auto" w:fill="FFFFFF"/>
        <w:spacing w:before="134"/>
        <w:ind w:left="5" w:firstLine="130"/>
        <w:contextualSpacing/>
        <w:jc w:val="both"/>
      </w:pPr>
    </w:p>
    <w:p w:rsidR="00B269B4" w:rsidRDefault="00B269B4" w:rsidP="00B269B4">
      <w:pPr>
        <w:shd w:val="clear" w:color="auto" w:fill="FFFFFF"/>
        <w:spacing w:before="134"/>
        <w:ind w:left="5" w:firstLine="130"/>
        <w:contextualSpacing/>
        <w:jc w:val="both"/>
      </w:pPr>
    </w:p>
    <w:p w:rsidR="00B269B4" w:rsidRDefault="00B269B4" w:rsidP="00B269B4">
      <w:pPr>
        <w:shd w:val="clear" w:color="auto" w:fill="FFFFFF"/>
        <w:spacing w:before="134"/>
        <w:ind w:left="5" w:firstLine="130"/>
        <w:contextualSpacing/>
        <w:jc w:val="both"/>
      </w:pPr>
    </w:p>
    <w:p w:rsidR="00B269B4" w:rsidRDefault="00B269B4" w:rsidP="00B269B4">
      <w:pPr>
        <w:shd w:val="clear" w:color="auto" w:fill="FFFFFF"/>
        <w:spacing w:before="134"/>
        <w:ind w:left="5" w:firstLine="130"/>
        <w:contextualSpacing/>
        <w:jc w:val="both"/>
      </w:pPr>
    </w:p>
    <w:p w:rsidR="00B269B4" w:rsidRDefault="00B269B4" w:rsidP="00B269B4">
      <w:pPr>
        <w:shd w:val="clear" w:color="auto" w:fill="FFFFFF"/>
        <w:spacing w:before="134"/>
        <w:ind w:left="5" w:firstLine="130"/>
        <w:contextualSpacing/>
        <w:jc w:val="both"/>
      </w:pPr>
    </w:p>
    <w:p w:rsidR="00B269B4" w:rsidRDefault="00B269B4" w:rsidP="00B269B4">
      <w:pPr>
        <w:shd w:val="clear" w:color="auto" w:fill="FFFFFF"/>
        <w:spacing w:before="134"/>
        <w:ind w:left="5" w:firstLine="130"/>
        <w:contextualSpacing/>
        <w:jc w:val="both"/>
      </w:pPr>
    </w:p>
    <w:p w:rsidR="00B269B4" w:rsidRDefault="00B269B4" w:rsidP="00B269B4">
      <w:pPr>
        <w:shd w:val="clear" w:color="auto" w:fill="FFFFFF"/>
        <w:spacing w:before="134"/>
        <w:ind w:left="5" w:firstLine="130"/>
        <w:contextualSpacing/>
        <w:jc w:val="both"/>
      </w:pPr>
    </w:p>
    <w:p w:rsidR="00B269B4" w:rsidRDefault="00B269B4" w:rsidP="00B269B4">
      <w:pPr>
        <w:shd w:val="clear" w:color="auto" w:fill="FFFFFF"/>
        <w:spacing w:before="134"/>
        <w:ind w:left="5" w:firstLine="130"/>
        <w:contextualSpacing/>
        <w:jc w:val="both"/>
      </w:pPr>
    </w:p>
    <w:p w:rsidR="00B269B4" w:rsidRDefault="00B269B4" w:rsidP="00B269B4">
      <w:pPr>
        <w:shd w:val="clear" w:color="auto" w:fill="FFFFFF"/>
        <w:spacing w:before="134"/>
        <w:ind w:left="5" w:firstLine="130"/>
        <w:contextualSpacing/>
        <w:jc w:val="both"/>
      </w:pPr>
    </w:p>
    <w:p w:rsidR="00B269B4" w:rsidRDefault="00B269B4" w:rsidP="00B269B4">
      <w:pPr>
        <w:shd w:val="clear" w:color="auto" w:fill="FFFFFF"/>
        <w:spacing w:before="134"/>
        <w:ind w:left="5" w:firstLine="130"/>
        <w:contextualSpacing/>
        <w:jc w:val="both"/>
      </w:pPr>
    </w:p>
    <w:p w:rsidR="00B269B4" w:rsidRDefault="00B269B4" w:rsidP="00B269B4">
      <w:pPr>
        <w:shd w:val="clear" w:color="auto" w:fill="FFFFFF"/>
        <w:spacing w:before="134"/>
        <w:ind w:left="5" w:firstLine="130"/>
        <w:contextualSpacing/>
        <w:jc w:val="both"/>
      </w:pPr>
    </w:p>
    <w:p w:rsidR="00371627" w:rsidRDefault="00371627"/>
    <w:sectPr w:rsidR="00371627" w:rsidSect="003716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EB86C6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3F3641"/>
    <w:multiLevelType w:val="hybridMultilevel"/>
    <w:tmpl w:val="4EB042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B23252"/>
    <w:multiLevelType w:val="hybridMultilevel"/>
    <w:tmpl w:val="ECE499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D87503"/>
    <w:multiLevelType w:val="hybridMultilevel"/>
    <w:tmpl w:val="69A68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B269B4"/>
    <w:rsid w:val="000B3ADF"/>
    <w:rsid w:val="00371627"/>
    <w:rsid w:val="00B26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71627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B269B4"/>
    <w:pPr>
      <w:widowControl w:val="0"/>
      <w:numPr>
        <w:numId w:val="2"/>
      </w:numPr>
      <w:autoSpaceDE w:val="0"/>
      <w:autoSpaceDN w:val="0"/>
      <w:adjustRightInd w:val="0"/>
      <w:spacing w:after="0" w:line="240" w:lineRule="auto"/>
      <w:contextualSpacing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4">
    <w:name w:val="List Paragraph"/>
    <w:basedOn w:val="a0"/>
    <w:uiPriority w:val="34"/>
    <w:qFormat/>
    <w:rsid w:val="000B3A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214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3</cp:revision>
  <dcterms:created xsi:type="dcterms:W3CDTF">2013-11-22T08:01:00Z</dcterms:created>
  <dcterms:modified xsi:type="dcterms:W3CDTF">2019-02-17T17:23:00Z</dcterms:modified>
</cp:coreProperties>
</file>