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50" w:rsidRPr="00274A1B" w:rsidRDefault="00707C50" w:rsidP="00274A1B">
      <w:pPr>
        <w:jc w:val="center"/>
        <w:rPr>
          <w:b/>
          <w:color w:val="FF0000"/>
        </w:rPr>
      </w:pPr>
      <w:bookmarkStart w:id="0" w:name="_GoBack"/>
      <w:bookmarkEnd w:id="0"/>
      <w:r w:rsidRPr="00274A1B">
        <w:rPr>
          <w:b/>
          <w:color w:val="FF0000"/>
        </w:rPr>
        <w:t>Новости центра</w:t>
      </w:r>
      <w:r w:rsidR="0081272E" w:rsidRPr="00274A1B">
        <w:rPr>
          <w:b/>
          <w:color w:val="FF0000"/>
        </w:rPr>
        <w:t xml:space="preserve"> «Точка роста» МБОУ СОШ №13</w:t>
      </w:r>
    </w:p>
    <w:p w:rsidR="00274A1B" w:rsidRDefault="00274A1B" w:rsidP="0081272E"/>
    <w:p w:rsidR="00707C50" w:rsidRDefault="00274A1B" w:rsidP="0081272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6AC61E" wp14:editId="1C3F5D71">
            <wp:simplePos x="0" y="0"/>
            <wp:positionH relativeFrom="column">
              <wp:posOffset>3175</wp:posOffset>
            </wp:positionH>
            <wp:positionV relativeFrom="paragraph">
              <wp:posOffset>38735</wp:posOffset>
            </wp:positionV>
            <wp:extent cx="2609850" cy="1815465"/>
            <wp:effectExtent l="0" t="0" r="0" b="0"/>
            <wp:wrapSquare wrapText="bothSides"/>
            <wp:docPr id="2" name="Рисунок 2" descr="C:\Users\pc\Downloads\IMG-202202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-20220228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2"/>
                    <a:stretch/>
                  </pic:blipFill>
                  <pic:spPr bwMode="auto">
                    <a:xfrm>
                      <a:off x="0" y="0"/>
                      <a:ext cx="260985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C50">
        <w:t xml:space="preserve">На базе центра «Точка роста» прошёл районный семинар руководителей центров «Точка роста» </w:t>
      </w:r>
      <w:proofErr w:type="spellStart"/>
      <w:r w:rsidR="00707C50">
        <w:t>Тимашевского</w:t>
      </w:r>
      <w:proofErr w:type="spellEnd"/>
      <w:r w:rsidR="00707C50">
        <w:t xml:space="preserve"> района. Педагоги</w:t>
      </w:r>
      <w:r>
        <w:t xml:space="preserve"> </w:t>
      </w:r>
      <w:proofErr w:type="spellStart"/>
      <w:r>
        <w:t>Шербак</w:t>
      </w:r>
      <w:proofErr w:type="spellEnd"/>
      <w:r>
        <w:t xml:space="preserve"> Т.А., </w:t>
      </w:r>
      <w:proofErr w:type="spellStart"/>
      <w:r>
        <w:t>Лагута</w:t>
      </w:r>
      <w:proofErr w:type="spellEnd"/>
      <w:r>
        <w:t xml:space="preserve"> М.А., Моргунова Е.П., Чипко С.Г.</w:t>
      </w:r>
      <w:r w:rsidR="00707C50">
        <w:t xml:space="preserve"> провели мастер-классы</w:t>
      </w:r>
      <w:r>
        <w:t>.</w:t>
      </w:r>
    </w:p>
    <w:p w:rsidR="00274A1B" w:rsidRDefault="00274A1B" w:rsidP="0081272E"/>
    <w:p w:rsidR="00274A1B" w:rsidRDefault="00274A1B" w:rsidP="0081272E"/>
    <w:p w:rsidR="00274A1B" w:rsidRDefault="00274A1B" w:rsidP="0081272E">
      <w:r>
        <w:rPr>
          <w:noProof/>
          <w:lang w:eastAsia="ru-RU"/>
        </w:rPr>
        <w:drawing>
          <wp:inline distT="0" distB="0" distL="0" distR="0">
            <wp:extent cx="4444308" cy="2052406"/>
            <wp:effectExtent l="0" t="0" r="0" b="5080"/>
            <wp:docPr id="3" name="Рисунок 3" descr="C:\Users\pc\Downloads\IMG-202202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-20220228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80" cy="20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1B" w:rsidRDefault="00274A1B" w:rsidP="0081272E"/>
    <w:p w:rsidR="00707C50" w:rsidRDefault="00707C50" w:rsidP="0081272E">
      <w:r>
        <w:t xml:space="preserve">Прошёл школьный этап всероссийского конкурса «Живая классика». Победители Крамарева Дарья, Романенко Дмитрий и Жук София участвовали в муниципальном этапе в Тимашевске. На региональном этапе в Краснодаре </w:t>
      </w:r>
      <w:proofErr w:type="spellStart"/>
      <w:r>
        <w:t>Тимашевский</w:t>
      </w:r>
      <w:proofErr w:type="spellEnd"/>
      <w:r>
        <w:t xml:space="preserve"> район будут представлять в составе команды победители Даша и Дмитрий.</w:t>
      </w:r>
    </w:p>
    <w:p w:rsidR="00274A1B" w:rsidRDefault="00274A1B" w:rsidP="0081272E">
      <w:r>
        <w:rPr>
          <w:noProof/>
          <w:lang w:eastAsia="ru-RU"/>
        </w:rPr>
        <w:drawing>
          <wp:inline distT="0" distB="0" distL="0" distR="0">
            <wp:extent cx="4505325" cy="2505075"/>
            <wp:effectExtent l="0" t="0" r="9525" b="9525"/>
            <wp:docPr id="4" name="Рисунок 4" descr="C:\Users\pc\Downloads\IMG-202202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G-20220218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3"/>
                    <a:stretch/>
                  </pic:blipFill>
                  <pic:spPr bwMode="auto">
                    <a:xfrm>
                      <a:off x="0" y="0"/>
                      <a:ext cx="4512785" cy="25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5950" cy="2514600"/>
            <wp:effectExtent l="0" t="0" r="0" b="0"/>
            <wp:docPr id="6" name="Рисунок 6" descr="C:\Users\pc\Downloads\IMG_20220217_1305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wnloads\IMG_20220217_13052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B2" w:rsidRDefault="003350B2" w:rsidP="0081272E"/>
    <w:p w:rsidR="00274A1B" w:rsidRDefault="00274A1B" w:rsidP="0081272E"/>
    <w:p w:rsidR="00707C50" w:rsidRPr="00707C50" w:rsidRDefault="003350B2" w:rsidP="008127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922529" wp14:editId="72A8605F">
            <wp:simplePos x="0" y="0"/>
            <wp:positionH relativeFrom="column">
              <wp:posOffset>2498725</wp:posOffset>
            </wp:positionH>
            <wp:positionV relativeFrom="paragraph">
              <wp:posOffset>92710</wp:posOffset>
            </wp:positionV>
            <wp:extent cx="4429125" cy="2790825"/>
            <wp:effectExtent l="0" t="0" r="9525" b="9525"/>
            <wp:wrapSquare wrapText="bothSides"/>
            <wp:docPr id="1" name="Рисунок 1" descr="C:\Users\pc\Downloads\IMG_20220303_12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20220303_125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5" b="32097"/>
                    <a:stretch/>
                  </pic:blipFill>
                  <pic:spPr bwMode="auto">
                    <a:xfrm>
                      <a:off x="0" y="0"/>
                      <a:ext cx="44291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C50">
        <w:t>В центре были проведены уроки истории и русского языка о единстве славянских народов.</w:t>
      </w:r>
      <w:r w:rsidR="00707C50" w:rsidRPr="00707C50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7C50" w:rsidRDefault="00707C50" w:rsidP="0081272E"/>
    <w:p w:rsidR="00707C50" w:rsidRDefault="00707C50" w:rsidP="0081272E"/>
    <w:p w:rsidR="00707C50" w:rsidRDefault="00707C50" w:rsidP="0081272E"/>
    <w:p w:rsidR="00274A1B" w:rsidRDefault="00274A1B" w:rsidP="0081272E"/>
    <w:p w:rsidR="00274A1B" w:rsidRDefault="00274A1B" w:rsidP="0081272E"/>
    <w:p w:rsidR="00274A1B" w:rsidRDefault="00274A1B" w:rsidP="0081272E">
      <w:r>
        <w:t xml:space="preserve">Педагог дополнительного образования Центра «Точка </w:t>
      </w:r>
      <w:r>
        <w:lastRenderedPageBreak/>
        <w:t>роста» Щербак Татьяна Александровна и учитель истории Роговец Инна Сергеевна стали победителями муниципального этапа конкурса молодых учителей «Педагогический дебют».</w:t>
      </w:r>
    </w:p>
    <w:p w:rsidR="00707C50" w:rsidRDefault="00274A1B" w:rsidP="0081272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56002D" wp14:editId="4B519F14">
            <wp:simplePos x="0" y="0"/>
            <wp:positionH relativeFrom="column">
              <wp:posOffset>1936750</wp:posOffset>
            </wp:positionH>
            <wp:positionV relativeFrom="paragraph">
              <wp:posOffset>107950</wp:posOffset>
            </wp:positionV>
            <wp:extent cx="2802255" cy="3248025"/>
            <wp:effectExtent l="0" t="0" r="0" b="9525"/>
            <wp:wrapSquare wrapText="bothSides"/>
            <wp:docPr id="5" name="Рисунок 5" descr="C:\Users\pc\Downloads\IMG-202201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G-20220126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37"/>
                    <a:stretch/>
                  </pic:blipFill>
                  <pic:spPr bwMode="auto">
                    <a:xfrm>
                      <a:off x="0" y="0"/>
                      <a:ext cx="280225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C50" w:rsidRDefault="00707C50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274A1B" w:rsidRDefault="00274A1B" w:rsidP="0081272E"/>
    <w:p w:rsidR="003350B2" w:rsidRDefault="003350B2" w:rsidP="0081272E"/>
    <w:p w:rsidR="003350B2" w:rsidRDefault="003350B2" w:rsidP="0081272E"/>
    <w:p w:rsidR="003350B2" w:rsidRDefault="003350B2" w:rsidP="0081272E"/>
    <w:p w:rsidR="00FB7936" w:rsidRPr="00FB7936" w:rsidRDefault="00FB7936" w:rsidP="00FB7936">
      <w:pPr>
        <w:jc w:val="both"/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 wp14:anchorId="5B2FCCB4" wp14:editId="53CCF6A6">
            <wp:simplePos x="0" y="0"/>
            <wp:positionH relativeFrom="column">
              <wp:posOffset>69850</wp:posOffset>
            </wp:positionH>
            <wp:positionV relativeFrom="paragraph">
              <wp:posOffset>45720</wp:posOffset>
            </wp:positionV>
            <wp:extent cx="2774315" cy="2080895"/>
            <wp:effectExtent l="0" t="0" r="6985" b="0"/>
            <wp:wrapSquare wrapText="bothSides"/>
            <wp:docPr id="8" name="Рисунок 8" descr="C:\Users\pc\Downloads\IMG-202202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ownloads\IMG-20220207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B2">
        <w:t>В рамках проектной деятельности на базе центра учащиеся 7 «В» класса работают над проектами по улучшению ландшафта школьного двора.</w:t>
      </w:r>
      <w:r>
        <w:t xml:space="preserve"> </w:t>
      </w:r>
      <w:proofErr w:type="spellStart"/>
      <w:r>
        <w:t>Дазайн</w:t>
      </w:r>
      <w:proofErr w:type="spellEnd"/>
      <w:r>
        <w:t>-проект, выращивание рассады цветов – эти этапы пройдены. Впереди в</w:t>
      </w:r>
      <w:r w:rsidRPr="00FB7936">
        <w:t>ысадка в грунт, уход</w:t>
      </w:r>
      <w:r>
        <w:t>. Защита проектов пройдёт в мае.</w:t>
      </w:r>
    </w:p>
    <w:p w:rsidR="00274A1B" w:rsidRDefault="00274A1B" w:rsidP="0081272E"/>
    <w:p w:rsidR="003350B2" w:rsidRDefault="003350B2" w:rsidP="0081272E"/>
    <w:p w:rsidR="003350B2" w:rsidRDefault="003350B2" w:rsidP="003350B2">
      <w:pPr>
        <w:jc w:val="center"/>
        <w:rPr>
          <w:b/>
          <w:color w:val="FF0000"/>
        </w:rPr>
      </w:pPr>
    </w:p>
    <w:p w:rsidR="003350B2" w:rsidRDefault="003350B2" w:rsidP="003350B2">
      <w:pPr>
        <w:jc w:val="center"/>
        <w:rPr>
          <w:b/>
          <w:color w:val="FF0000"/>
        </w:rPr>
      </w:pPr>
    </w:p>
    <w:p w:rsidR="003350B2" w:rsidRDefault="003350B2" w:rsidP="00FB7936">
      <w:pPr>
        <w:rPr>
          <w:b/>
          <w:color w:val="FF0000"/>
        </w:rPr>
      </w:pPr>
    </w:p>
    <w:p w:rsidR="00FB7936" w:rsidRDefault="00FB7936" w:rsidP="00FB7936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F872FD4" wp14:editId="0042D347">
            <wp:simplePos x="0" y="0"/>
            <wp:positionH relativeFrom="column">
              <wp:posOffset>4499610</wp:posOffset>
            </wp:positionH>
            <wp:positionV relativeFrom="paragraph">
              <wp:posOffset>1270</wp:posOffset>
            </wp:positionV>
            <wp:extent cx="1423035" cy="1666875"/>
            <wp:effectExtent l="0" t="0" r="5715" b="9525"/>
            <wp:wrapSquare wrapText="bothSides"/>
            <wp:docPr id="7" name="Рисунок 7" descr="C:\Users\pc\Downloads\IMG-20211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ownloads\IMG-20211215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0" b="20596"/>
                    <a:stretch/>
                  </pic:blipFill>
                  <pic:spPr bwMode="auto">
                    <a:xfrm>
                      <a:off x="0" y="0"/>
                      <a:ext cx="14230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Команда школы  участвует во всероссийском конкурсе «КИБЕРДРОМ» и проходит онлайн-обучение. В команде молодые педагоги, студенты – выпускники школы, обучающиеся.</w:t>
      </w:r>
      <w:r w:rsidRPr="003350B2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7936" w:rsidRDefault="00FB7936" w:rsidP="00FB7936"/>
    <w:p w:rsidR="003350B2" w:rsidRDefault="003350B2" w:rsidP="003350B2">
      <w:pPr>
        <w:jc w:val="center"/>
        <w:rPr>
          <w:b/>
          <w:color w:val="FF0000"/>
        </w:rPr>
      </w:pPr>
    </w:p>
    <w:p w:rsidR="003350B2" w:rsidRDefault="003350B2" w:rsidP="003350B2">
      <w:pPr>
        <w:jc w:val="center"/>
        <w:rPr>
          <w:b/>
          <w:color w:val="FF0000"/>
        </w:rPr>
      </w:pPr>
    </w:p>
    <w:p w:rsidR="00707C50" w:rsidRPr="003350B2" w:rsidRDefault="00707C50" w:rsidP="003350B2">
      <w:pPr>
        <w:jc w:val="center"/>
        <w:rPr>
          <w:b/>
          <w:color w:val="FF0000"/>
        </w:rPr>
      </w:pPr>
      <w:r w:rsidRPr="003350B2">
        <w:rPr>
          <w:b/>
          <w:color w:val="FF0000"/>
        </w:rPr>
        <w:t>АНОНС</w:t>
      </w:r>
    </w:p>
    <w:p w:rsidR="0081272E" w:rsidRDefault="0081272E" w:rsidP="0081272E">
      <w:r>
        <w:t>на весенних каникулах проходят следующие мероприятия:</w:t>
      </w:r>
    </w:p>
    <w:p w:rsidR="0081272E" w:rsidRDefault="0081272E" w:rsidP="0081272E">
      <w:r w:rsidRPr="00FB7936">
        <w:rPr>
          <w:b/>
          <w:color w:val="FF0000"/>
        </w:rPr>
        <w:t xml:space="preserve">24 марта </w:t>
      </w:r>
      <w:r>
        <w:t>в г. Краснодаре пройдет региональный этап конкурса проектов учащихся «Большие вызовы». Нашу школу будут представлять 2 участника.</w:t>
      </w:r>
    </w:p>
    <w:p w:rsidR="00FB7936" w:rsidRDefault="0081272E">
      <w:r w:rsidRPr="00FB7936">
        <w:rPr>
          <w:b/>
          <w:color w:val="FF0000"/>
        </w:rPr>
        <w:t>25 марта</w:t>
      </w:r>
      <w:r w:rsidRPr="00FB7936">
        <w:rPr>
          <w:color w:val="FF0000"/>
        </w:rPr>
        <w:t xml:space="preserve"> </w:t>
      </w:r>
      <w:r>
        <w:t xml:space="preserve">в 10 часов команда участвует в </w:t>
      </w:r>
      <w:proofErr w:type="spellStart"/>
      <w:r>
        <w:t>общестаничном</w:t>
      </w:r>
      <w:proofErr w:type="spellEnd"/>
      <w:r>
        <w:t xml:space="preserve"> шахматном турнире, посвящённом 95-летию образования </w:t>
      </w:r>
      <w:proofErr w:type="spellStart"/>
      <w:r>
        <w:t>Тимашевского</w:t>
      </w:r>
      <w:proofErr w:type="spellEnd"/>
      <w:r>
        <w:t xml:space="preserve"> района.</w:t>
      </w:r>
    </w:p>
    <w:p w:rsidR="0081272E" w:rsidRDefault="0081272E">
      <w:r w:rsidRPr="00FB7936">
        <w:rPr>
          <w:b/>
          <w:color w:val="FF0000"/>
        </w:rPr>
        <w:t>28 марта</w:t>
      </w:r>
      <w:r w:rsidRPr="00FB7936">
        <w:rPr>
          <w:color w:val="FF0000"/>
        </w:rPr>
        <w:t xml:space="preserve"> </w:t>
      </w:r>
      <w:r>
        <w:t>будет дан старт Всероссийскому конкурсу «Большая перемена – 22». Проводятся индивидуальные и групповые консультации для участников и наставников.</w:t>
      </w:r>
    </w:p>
    <w:sectPr w:rsidR="0081272E" w:rsidSect="00FB7936">
      <w:pgSz w:w="11910" w:h="16840"/>
      <w:pgMar w:top="426" w:right="1100" w:bottom="426" w:left="28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4E"/>
    <w:rsid w:val="00274A1B"/>
    <w:rsid w:val="0032624E"/>
    <w:rsid w:val="003350B2"/>
    <w:rsid w:val="00580E84"/>
    <w:rsid w:val="005D2B60"/>
    <w:rsid w:val="006D317D"/>
    <w:rsid w:val="00707C50"/>
    <w:rsid w:val="00780CDF"/>
    <w:rsid w:val="0081272E"/>
    <w:rsid w:val="008651A2"/>
    <w:rsid w:val="00E02DF1"/>
    <w:rsid w:val="00E13E0D"/>
    <w:rsid w:val="00F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A2"/>
    <w:pPr>
      <w:spacing w:after="0" w:line="240" w:lineRule="auto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5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A2"/>
    <w:pPr>
      <w:spacing w:after="0" w:line="240" w:lineRule="auto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2022-03-21T13:02:00Z</dcterms:created>
  <dcterms:modified xsi:type="dcterms:W3CDTF">2022-03-21T13:02:00Z</dcterms:modified>
</cp:coreProperties>
</file>